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1" w:rsidRPr="006F2D64" w:rsidRDefault="00CB5AE6">
      <w:pPr>
        <w:rPr>
          <w:rFonts w:ascii="Times New Roman" w:hAnsi="Times New Roman"/>
          <w:b/>
        </w:rPr>
      </w:pPr>
      <w:r w:rsidRPr="006F2D64">
        <w:rPr>
          <w:rFonts w:ascii="Times New Roman" w:hAnsi="Times New Roman"/>
          <w:b/>
        </w:rPr>
        <w:t>Intro to Plate Tectonics – Layers of the Earth HW</w:t>
      </w:r>
      <w:r w:rsidRPr="006F2D64">
        <w:rPr>
          <w:rFonts w:ascii="Times New Roman" w:hAnsi="Times New Roman"/>
          <w:b/>
        </w:rPr>
        <w:br/>
      </w:r>
    </w:p>
    <w:p w:rsidR="00CB5AE6" w:rsidRPr="006F2D64" w:rsidRDefault="00CB5AE6">
      <w:pPr>
        <w:rPr>
          <w:rFonts w:ascii="Times New Roman" w:hAnsi="Times New Roman"/>
        </w:rPr>
      </w:pPr>
      <w:r w:rsidRPr="006F2D64">
        <w:rPr>
          <w:rFonts w:ascii="Times New Roman" w:hAnsi="Times New Roman"/>
          <w:b/>
        </w:rPr>
        <w:t xml:space="preserve">Directions: </w:t>
      </w:r>
      <w:r w:rsidRPr="006F2D64">
        <w:rPr>
          <w:rFonts w:ascii="Times New Roman" w:hAnsi="Times New Roman"/>
        </w:rPr>
        <w:t xml:space="preserve">Address the following prompts on your own paper. Doing good work here means that your big project later will go very well. Being lazy here means that your teacher will never, </w:t>
      </w:r>
      <w:r w:rsidRPr="006F2D64">
        <w:rPr>
          <w:rFonts w:ascii="Times New Roman" w:hAnsi="Times New Roman"/>
          <w:i/>
        </w:rPr>
        <w:t>ever</w:t>
      </w:r>
      <w:r w:rsidRPr="006F2D64">
        <w:rPr>
          <w:rFonts w:ascii="Times New Roman" w:hAnsi="Times New Roman"/>
        </w:rPr>
        <w:t xml:space="preserve"> buy tacos for you.</w:t>
      </w:r>
    </w:p>
    <w:p w:rsidR="00CB5AE6" w:rsidRPr="006F2D64" w:rsidRDefault="00CB5AE6">
      <w:pPr>
        <w:rPr>
          <w:rFonts w:ascii="Times New Roman" w:hAnsi="Times New Roman"/>
          <w:u w:val="single"/>
        </w:rPr>
      </w:pPr>
      <w:r w:rsidRPr="006F2D64">
        <w:rPr>
          <w:rFonts w:ascii="Times New Roman" w:hAnsi="Times New Roman"/>
          <w:u w:val="single"/>
        </w:rPr>
        <w:t>Use these websites as resources</w:t>
      </w:r>
    </w:p>
    <w:p w:rsidR="00CB5AE6" w:rsidRPr="006F2D64" w:rsidRDefault="00CB5AE6">
      <w:pPr>
        <w:rPr>
          <w:rFonts w:ascii="Times New Roman" w:hAnsi="Times New Roman"/>
        </w:rPr>
      </w:pPr>
      <w:r w:rsidRPr="006F2D64">
        <w:rPr>
          <w:rFonts w:ascii="Times New Roman" w:hAnsi="Times New Roman"/>
        </w:rPr>
        <w:t>Website A:</w:t>
      </w:r>
      <w:r w:rsidR="00ED412B" w:rsidRPr="006F2D64">
        <w:rPr>
          <w:rFonts w:ascii="Times New Roman" w:hAnsi="Times New Roman"/>
        </w:rPr>
        <w:t xml:space="preserve"> </w:t>
      </w:r>
      <w:hyperlink r:id="rId5" w:history="1">
        <w:r w:rsidR="00ED412B" w:rsidRPr="006F2D64">
          <w:rPr>
            <w:rStyle w:val="Hyperlink"/>
            <w:rFonts w:ascii="Times New Roman" w:hAnsi="Times New Roman"/>
          </w:rPr>
          <w:t>http://eqseis.geosc.psu.edu/~cammon/HTML/Classes/IntroQuakes/Notes/plate_tect01.html</w:t>
        </w:r>
      </w:hyperlink>
    </w:p>
    <w:p w:rsidR="00127F26" w:rsidRPr="006F2D64" w:rsidRDefault="00170D05" w:rsidP="00127F26">
      <w:pPr>
        <w:rPr>
          <w:rFonts w:ascii="Times New Roman" w:hAnsi="Times New Roman"/>
        </w:rPr>
      </w:pPr>
      <w:r w:rsidRPr="006F2D64">
        <w:rPr>
          <w:rFonts w:ascii="Times New Roman" w:hAnsi="Times New Roman"/>
        </w:rPr>
        <w:t xml:space="preserve">Website B: </w:t>
      </w:r>
      <w:r w:rsidR="00127F26" w:rsidRPr="006F2D64">
        <w:rPr>
          <w:rFonts w:ascii="Times New Roman" w:hAnsi="Times New Roman"/>
        </w:rPr>
        <w:t>“Layers of the Earth” PPT attachment provided by your teacher</w:t>
      </w:r>
    </w:p>
    <w:p w:rsidR="00127F26" w:rsidRPr="006F2D64" w:rsidRDefault="00CB5AE6" w:rsidP="00127F26">
      <w:pPr>
        <w:rPr>
          <w:rFonts w:ascii="Times New Roman" w:hAnsi="Times New Roman"/>
        </w:rPr>
      </w:pPr>
      <w:r w:rsidRPr="006F2D64">
        <w:rPr>
          <w:rFonts w:ascii="Times New Roman" w:hAnsi="Times New Roman"/>
        </w:rPr>
        <w:t xml:space="preserve">Website </w:t>
      </w:r>
      <w:r w:rsidR="00170D05" w:rsidRPr="006F2D64">
        <w:rPr>
          <w:rFonts w:ascii="Times New Roman" w:hAnsi="Times New Roman"/>
        </w:rPr>
        <w:t>C</w:t>
      </w:r>
      <w:r w:rsidRPr="006F2D64">
        <w:rPr>
          <w:rFonts w:ascii="Times New Roman" w:hAnsi="Times New Roman"/>
        </w:rPr>
        <w:t>:</w:t>
      </w:r>
      <w:r w:rsidR="00ED412B" w:rsidRPr="006F2D64">
        <w:rPr>
          <w:rFonts w:ascii="Times New Roman" w:hAnsi="Times New Roman"/>
        </w:rPr>
        <w:t xml:space="preserve"> </w:t>
      </w:r>
      <w:hyperlink r:id="rId6" w:history="1">
        <w:r w:rsidR="00127F26" w:rsidRPr="006F2D64">
          <w:rPr>
            <w:rStyle w:val="Hyperlink"/>
            <w:rFonts w:ascii="Times New Roman" w:hAnsi="Times New Roman"/>
          </w:rPr>
          <w:t>http://en.wikipedia.org/wiki/Crust_%28geology%29</w:t>
        </w:r>
      </w:hyperlink>
    </w:p>
    <w:p w:rsidR="00905C01" w:rsidRPr="006F2D64" w:rsidRDefault="00CB5AE6" w:rsidP="00905C01">
      <w:pPr>
        <w:rPr>
          <w:rFonts w:ascii="Times New Roman" w:hAnsi="Times New Roman"/>
        </w:rPr>
      </w:pPr>
      <w:r w:rsidRPr="006F2D64">
        <w:rPr>
          <w:rFonts w:ascii="Times New Roman" w:hAnsi="Times New Roman"/>
        </w:rPr>
        <w:t xml:space="preserve">Website </w:t>
      </w:r>
      <w:r w:rsidR="00170D05" w:rsidRPr="006F2D64">
        <w:rPr>
          <w:rFonts w:ascii="Times New Roman" w:hAnsi="Times New Roman"/>
        </w:rPr>
        <w:t>D</w:t>
      </w:r>
      <w:r w:rsidRPr="006F2D64">
        <w:rPr>
          <w:rFonts w:ascii="Times New Roman" w:hAnsi="Times New Roman"/>
        </w:rPr>
        <w:t xml:space="preserve">: </w:t>
      </w:r>
      <w:hyperlink r:id="rId7" w:history="1">
        <w:r w:rsidR="00905C01" w:rsidRPr="006F2D64">
          <w:rPr>
            <w:rStyle w:val="Hyperlink"/>
            <w:rFonts w:ascii="Times New Roman" w:hAnsi="Times New Roman"/>
          </w:rPr>
          <w:t>http://pubs.usgs.gov/gip/interior/</w:t>
        </w:r>
      </w:hyperlink>
    </w:p>
    <w:p w:rsidR="00CB5AE6" w:rsidRPr="00110D55" w:rsidRDefault="00905C01">
      <w:pPr>
        <w:rPr>
          <w:rFonts w:ascii="Times New Roman" w:hAnsi="Times New Roman"/>
        </w:rPr>
      </w:pPr>
      <w:r w:rsidRPr="006F2D64">
        <w:rPr>
          <w:rFonts w:ascii="Times New Roman" w:hAnsi="Times New Roman"/>
        </w:rPr>
        <w:t xml:space="preserve"> </w:t>
      </w:r>
      <w:bookmarkStart w:id="0" w:name="_GoBack"/>
      <w:bookmarkEnd w:id="0"/>
      <w:r w:rsidR="00CB5AE6" w:rsidRPr="006F2D64">
        <w:rPr>
          <w:rFonts w:ascii="Times New Roman" w:hAnsi="Times New Roman"/>
          <w:b/>
        </w:rPr>
        <w:t>Prompts you should fully answer:</w:t>
      </w:r>
    </w:p>
    <w:p w:rsidR="00ED412B" w:rsidRPr="006F2D64" w:rsidRDefault="00D02071">
      <w:pPr>
        <w:rPr>
          <w:rFonts w:ascii="Times New Roman" w:hAnsi="Times New Roman"/>
        </w:rPr>
      </w:pPr>
      <w:r>
        <w:rPr>
          <w:rFonts w:ascii="Times New Roman" w:hAnsi="Times New Roman"/>
        </w:rPr>
        <w:t>1. Using</w:t>
      </w:r>
      <w:r w:rsidR="00ED412B" w:rsidRPr="006F2D64">
        <w:rPr>
          <w:rFonts w:ascii="Times New Roman" w:hAnsi="Times New Roman"/>
        </w:rPr>
        <w:t xml:space="preserve"> Website A,</w:t>
      </w:r>
      <w:r>
        <w:rPr>
          <w:rFonts w:ascii="Times New Roman" w:hAnsi="Times New Roman"/>
        </w:rPr>
        <w:t xml:space="preserve"> </w:t>
      </w:r>
      <w:r w:rsidR="00ED412B" w:rsidRPr="006F2D64">
        <w:rPr>
          <w:rFonts w:ascii="Times New Roman" w:hAnsi="Times New Roman"/>
        </w:rPr>
        <w:t>find the section, “What Is A Plate?</w:t>
      </w:r>
      <w:proofErr w:type="gramStart"/>
      <w:r w:rsidR="00ED412B" w:rsidRPr="006F2D64">
        <w:rPr>
          <w:rFonts w:ascii="Times New Roman" w:hAnsi="Times New Roman"/>
        </w:rPr>
        <w:t>”.</w:t>
      </w:r>
      <w:proofErr w:type="gramEnd"/>
      <w:r w:rsidR="00ED412B" w:rsidRPr="006F2D64">
        <w:rPr>
          <w:rFonts w:ascii="Times New Roman" w:hAnsi="Times New Roman"/>
        </w:rPr>
        <w:t xml:space="preserve"> Meticulously copy the small diagram from this section. It should include the following:</w:t>
      </w:r>
    </w:p>
    <w:p w:rsidR="00ED412B" w:rsidRPr="006F2D64" w:rsidRDefault="00ED412B" w:rsidP="00ED412B">
      <w:pPr>
        <w:numPr>
          <w:ilvl w:val="0"/>
          <w:numId w:val="1"/>
        </w:numPr>
        <w:rPr>
          <w:rFonts w:ascii="Times New Roman" w:hAnsi="Times New Roman"/>
        </w:rPr>
      </w:pPr>
      <w:r w:rsidRPr="006F2D64">
        <w:rPr>
          <w:rFonts w:ascii="Times New Roman" w:hAnsi="Times New Roman"/>
        </w:rPr>
        <w:t>crust (two kinds)</w:t>
      </w:r>
    </w:p>
    <w:p w:rsidR="00ED412B" w:rsidRPr="006F2D64" w:rsidRDefault="00ED412B" w:rsidP="00ED412B">
      <w:pPr>
        <w:numPr>
          <w:ilvl w:val="0"/>
          <w:numId w:val="1"/>
        </w:numPr>
        <w:rPr>
          <w:rFonts w:ascii="Times New Roman" w:hAnsi="Times New Roman"/>
        </w:rPr>
      </w:pPr>
      <w:r w:rsidRPr="006F2D64">
        <w:rPr>
          <w:rFonts w:ascii="Times New Roman" w:hAnsi="Times New Roman"/>
        </w:rPr>
        <w:t>mantle</w:t>
      </w:r>
    </w:p>
    <w:p w:rsidR="00ED412B" w:rsidRPr="006F2D64" w:rsidRDefault="00ED412B" w:rsidP="00ED412B">
      <w:pPr>
        <w:numPr>
          <w:ilvl w:val="0"/>
          <w:numId w:val="1"/>
        </w:numPr>
        <w:rPr>
          <w:rFonts w:ascii="Times New Roman" w:hAnsi="Times New Roman"/>
        </w:rPr>
      </w:pPr>
      <w:r w:rsidRPr="006F2D64">
        <w:rPr>
          <w:rFonts w:ascii="Times New Roman" w:hAnsi="Times New Roman"/>
        </w:rPr>
        <w:t>lithosphere (the plate)</w:t>
      </w:r>
    </w:p>
    <w:p w:rsidR="00ED412B" w:rsidRDefault="00ED412B" w:rsidP="00ED412B">
      <w:pPr>
        <w:numPr>
          <w:ilvl w:val="0"/>
          <w:numId w:val="1"/>
        </w:numPr>
        <w:rPr>
          <w:rFonts w:ascii="Times New Roman" w:hAnsi="Times New Roman"/>
        </w:rPr>
      </w:pPr>
      <w:r w:rsidRPr="006F2D64">
        <w:rPr>
          <w:rFonts w:ascii="Times New Roman" w:hAnsi="Times New Roman"/>
        </w:rPr>
        <w:t>asthenosphere</w:t>
      </w:r>
    </w:p>
    <w:p w:rsidR="00110D55" w:rsidRPr="006F2D64" w:rsidRDefault="00110D55" w:rsidP="00110D55">
      <w:pPr>
        <w:rPr>
          <w:rFonts w:ascii="Times New Roman" w:hAnsi="Times New Roman"/>
        </w:rPr>
      </w:pPr>
    </w:p>
    <w:p w:rsidR="00CB5AE6" w:rsidRDefault="00CB5AE6">
      <w:pPr>
        <w:rPr>
          <w:rFonts w:ascii="Times New Roman" w:hAnsi="Times New Roman"/>
        </w:rPr>
      </w:pPr>
      <w:r w:rsidRPr="006F2D64">
        <w:rPr>
          <w:rFonts w:ascii="Times New Roman" w:hAnsi="Times New Roman"/>
        </w:rPr>
        <w:t>2.</w:t>
      </w:r>
      <w:r w:rsidR="00ED412B" w:rsidRPr="006F2D64">
        <w:rPr>
          <w:rFonts w:ascii="Times New Roman" w:hAnsi="Times New Roman"/>
        </w:rPr>
        <w:t xml:space="preserve"> Use Website </w:t>
      </w:r>
      <w:r w:rsidR="00127F26">
        <w:rPr>
          <w:rFonts w:ascii="Times New Roman" w:hAnsi="Times New Roman"/>
        </w:rPr>
        <w:t>B</w:t>
      </w:r>
      <w:r w:rsidR="006F2D64" w:rsidRPr="006F2D64">
        <w:rPr>
          <w:rFonts w:ascii="Times New Roman" w:hAnsi="Times New Roman"/>
        </w:rPr>
        <w:t>, the slideshow</w:t>
      </w:r>
      <w:r w:rsidR="00ED412B" w:rsidRPr="006F2D64">
        <w:rPr>
          <w:rFonts w:ascii="Times New Roman" w:hAnsi="Times New Roman"/>
        </w:rPr>
        <w:t xml:space="preserve">. What are the two main ways of </w:t>
      </w:r>
      <w:r w:rsidR="00ED412B" w:rsidRPr="006F2D64">
        <w:rPr>
          <w:rFonts w:ascii="Times New Roman" w:hAnsi="Times New Roman"/>
          <w:i/>
        </w:rPr>
        <w:t>classifying</w:t>
      </w:r>
      <w:r w:rsidR="00ED412B" w:rsidRPr="006F2D64">
        <w:rPr>
          <w:rFonts w:ascii="Times New Roman" w:hAnsi="Times New Roman"/>
        </w:rPr>
        <w:t xml:space="preserve"> the layers of the Earth? (Do we classify based on color? Do we classify based on taste?)</w:t>
      </w:r>
    </w:p>
    <w:p w:rsidR="00110D55" w:rsidRPr="006F2D64" w:rsidRDefault="00110D55">
      <w:pPr>
        <w:rPr>
          <w:rFonts w:ascii="Times New Roman" w:hAnsi="Times New Roman"/>
        </w:rPr>
      </w:pPr>
    </w:p>
    <w:p w:rsidR="00110D55" w:rsidRPr="006F2D64" w:rsidRDefault="00BC317C">
      <w:pPr>
        <w:rPr>
          <w:rFonts w:ascii="Times New Roman" w:hAnsi="Times New Roman"/>
        </w:rPr>
      </w:pPr>
      <w:r w:rsidRPr="006F2D64">
        <w:rPr>
          <w:rFonts w:ascii="Times New Roman" w:hAnsi="Times New Roman"/>
        </w:rPr>
        <w:t xml:space="preserve">3. </w:t>
      </w:r>
      <w:r w:rsidR="00E73208" w:rsidRPr="006F2D64">
        <w:rPr>
          <w:rFonts w:ascii="Times New Roman" w:hAnsi="Times New Roman"/>
        </w:rPr>
        <w:t>Use Website</w:t>
      </w:r>
      <w:r w:rsidR="005363F2" w:rsidRPr="006F2D64">
        <w:rPr>
          <w:rFonts w:ascii="Times New Roman" w:hAnsi="Times New Roman"/>
        </w:rPr>
        <w:t xml:space="preserve"> </w:t>
      </w:r>
      <w:r w:rsidR="00127F26">
        <w:rPr>
          <w:rFonts w:ascii="Times New Roman" w:hAnsi="Times New Roman"/>
        </w:rPr>
        <w:t>C</w:t>
      </w:r>
      <w:r w:rsidR="00717B68" w:rsidRPr="006F2D64">
        <w:rPr>
          <w:rFonts w:ascii="Times New Roman" w:hAnsi="Times New Roman"/>
        </w:rPr>
        <w:t>, Wikipedia</w:t>
      </w:r>
      <w:r w:rsidR="00E73208" w:rsidRPr="006F2D64">
        <w:rPr>
          <w:rFonts w:ascii="Times New Roman" w:hAnsi="Times New Roman"/>
        </w:rPr>
        <w:t xml:space="preserve">. What are </w:t>
      </w:r>
      <w:r w:rsidR="00E73208" w:rsidRPr="006F2D64">
        <w:rPr>
          <w:rFonts w:ascii="Times New Roman" w:hAnsi="Times New Roman"/>
          <w:i/>
        </w:rPr>
        <w:t>several</w:t>
      </w:r>
      <w:r w:rsidR="00E73208" w:rsidRPr="006F2D64">
        <w:rPr>
          <w:rFonts w:ascii="Times New Roman" w:hAnsi="Times New Roman"/>
        </w:rPr>
        <w:t xml:space="preserve"> main differences between continental crust and </w:t>
      </w:r>
      <w:r w:rsidR="005363F2" w:rsidRPr="006F2D64">
        <w:rPr>
          <w:rFonts w:ascii="Times New Roman" w:hAnsi="Times New Roman"/>
        </w:rPr>
        <w:t>oceanic crust? (Pay special attention to what composes them.)</w:t>
      </w:r>
    </w:p>
    <w:p w:rsidR="009D2C92" w:rsidRDefault="006F2D64">
      <w:pPr>
        <w:rPr>
          <w:rFonts w:ascii="Times New Roman" w:hAnsi="Times New Roman"/>
        </w:rPr>
      </w:pPr>
      <w:r w:rsidRPr="006F2D64">
        <w:rPr>
          <w:rFonts w:ascii="Times New Roman" w:hAnsi="Times New Roman"/>
        </w:rPr>
        <w:t xml:space="preserve">4. </w:t>
      </w:r>
      <w:r w:rsidR="009D2C92">
        <w:rPr>
          <w:rFonts w:ascii="Times New Roman" w:hAnsi="Times New Roman"/>
        </w:rPr>
        <w:t>Use Website D, from the USGS.</w:t>
      </w:r>
    </w:p>
    <w:p w:rsidR="00110D55" w:rsidRPr="00110D55" w:rsidRDefault="006F2D64" w:rsidP="00110D55">
      <w:pPr>
        <w:numPr>
          <w:ilvl w:val="0"/>
          <w:numId w:val="2"/>
        </w:numPr>
        <w:rPr>
          <w:rFonts w:ascii="Times New Roman" w:hAnsi="Times New Roman"/>
          <w:b/>
        </w:rPr>
      </w:pPr>
      <w:r>
        <w:rPr>
          <w:rFonts w:ascii="Times New Roman" w:hAnsi="Times New Roman"/>
        </w:rPr>
        <w:t>According to this site, how deep is the deepest hole ever dug?</w:t>
      </w:r>
    </w:p>
    <w:p w:rsidR="00110D55" w:rsidRPr="00110D55" w:rsidRDefault="006F2D64" w:rsidP="00110D55">
      <w:pPr>
        <w:numPr>
          <w:ilvl w:val="0"/>
          <w:numId w:val="2"/>
        </w:numPr>
        <w:rPr>
          <w:rFonts w:ascii="Times New Roman" w:hAnsi="Times New Roman"/>
          <w:b/>
        </w:rPr>
      </w:pPr>
      <w:r>
        <w:rPr>
          <w:rFonts w:ascii="Times New Roman" w:hAnsi="Times New Roman"/>
        </w:rPr>
        <w:t>What section of the Earth does this</w:t>
      </w:r>
      <w:r w:rsidR="009D2C92">
        <w:rPr>
          <w:rFonts w:ascii="Times New Roman" w:hAnsi="Times New Roman"/>
        </w:rPr>
        <w:t xml:space="preserve"> deep hole</w:t>
      </w:r>
      <w:r>
        <w:rPr>
          <w:rFonts w:ascii="Times New Roman" w:hAnsi="Times New Roman"/>
        </w:rPr>
        <w:t xml:space="preserve"> reach?</w:t>
      </w:r>
    </w:p>
    <w:p w:rsidR="00110D55" w:rsidRPr="00110D55" w:rsidRDefault="006F2D64" w:rsidP="00110D55">
      <w:pPr>
        <w:numPr>
          <w:ilvl w:val="0"/>
          <w:numId w:val="2"/>
        </w:numPr>
        <w:rPr>
          <w:rFonts w:ascii="Times New Roman" w:hAnsi="Times New Roman"/>
          <w:b/>
        </w:rPr>
      </w:pPr>
      <w:r w:rsidRPr="009D2C92">
        <w:rPr>
          <w:rFonts w:ascii="Times New Roman" w:hAnsi="Times New Roman"/>
        </w:rPr>
        <w:t xml:space="preserve">Even though we can’t dig to the core, what evidence can we use to let us know the core is probably </w:t>
      </w:r>
      <w:r w:rsidR="009D2C92" w:rsidRPr="009D2C92">
        <w:rPr>
          <w:rFonts w:ascii="Times New Roman" w:hAnsi="Times New Roman"/>
        </w:rPr>
        <w:t>both liquid (outer) and solid (inner)?</w:t>
      </w:r>
    </w:p>
    <w:p w:rsidR="00110D55" w:rsidRDefault="009D2C92" w:rsidP="009D2C92">
      <w:pPr>
        <w:rPr>
          <w:rFonts w:ascii="Times New Roman" w:hAnsi="Times New Roman"/>
        </w:rPr>
      </w:pPr>
      <w:r>
        <w:rPr>
          <w:rFonts w:ascii="Times New Roman" w:hAnsi="Times New Roman"/>
        </w:rPr>
        <w:t xml:space="preserve">5. </w:t>
      </w:r>
      <w:r w:rsidR="00190377">
        <w:rPr>
          <w:rFonts w:ascii="Times New Roman" w:hAnsi="Times New Roman"/>
        </w:rPr>
        <w:t xml:space="preserve">Use any of these websites. What </w:t>
      </w:r>
      <w:r w:rsidR="00190377">
        <w:rPr>
          <w:rFonts w:ascii="Times New Roman" w:hAnsi="Times New Roman"/>
          <w:i/>
        </w:rPr>
        <w:t>exactly</w:t>
      </w:r>
      <w:r w:rsidR="00190377">
        <w:rPr>
          <w:rFonts w:ascii="Times New Roman" w:hAnsi="Times New Roman"/>
        </w:rPr>
        <w:t xml:space="preserve"> is the “plate” in “plate tectonics”? NOTE: GET THIS RIGHT THE FIRST TIME YOU ANSWER IT.</w:t>
      </w:r>
    </w:p>
    <w:p w:rsidR="00110D55" w:rsidRDefault="00110D55" w:rsidP="009D2C92">
      <w:pPr>
        <w:rPr>
          <w:rFonts w:ascii="Times New Roman" w:hAnsi="Times New Roman"/>
        </w:rPr>
      </w:pPr>
      <w:r>
        <w:rPr>
          <w:rFonts w:ascii="Times New Roman" w:hAnsi="Times New Roman"/>
        </w:rPr>
        <w:t xml:space="preserve">6. Answer the questions in the resources column related to your field and specific to the region your group chose in class. Most resource columns have two boxes (pick one box to fully answer and cite your sources). </w:t>
      </w:r>
    </w:p>
    <w:p w:rsidR="00110D55" w:rsidRDefault="00110D55" w:rsidP="009D2C92">
      <w:pPr>
        <w:rPr>
          <w:rFonts w:ascii="Times New Roman" w:hAnsi="Times New Roman"/>
        </w:rPr>
      </w:pPr>
      <w:r>
        <w:rPr>
          <w:rFonts w:ascii="Times New Roman" w:hAnsi="Times New Roman"/>
        </w:rPr>
        <w:t xml:space="preserve">7. </w:t>
      </w:r>
      <w:r>
        <w:rPr>
          <w:rFonts w:ascii="Times New Roman" w:hAnsi="Times New Roman"/>
        </w:rPr>
        <w:t>Include a draft of what your final product might look like (model, video, r. paper, poster, physical model).</w:t>
      </w:r>
    </w:p>
    <w:p w:rsidR="00110D55" w:rsidRPr="00110D55" w:rsidRDefault="00110D55" w:rsidP="00110D55">
      <w:pPr>
        <w:rPr>
          <w:rFonts w:ascii="Times New Roman" w:hAnsi="Times New Roman"/>
        </w:rPr>
      </w:pPr>
    </w:p>
    <w:p w:rsidR="00110D55" w:rsidRPr="00110D55" w:rsidRDefault="00110D55" w:rsidP="00110D55">
      <w:pPr>
        <w:rPr>
          <w:rFonts w:ascii="Times New Roman" w:hAnsi="Times New Roman"/>
        </w:rPr>
      </w:pPr>
    </w:p>
    <w:p w:rsidR="00110D55" w:rsidRDefault="00110D55" w:rsidP="00110D55">
      <w:pPr>
        <w:rPr>
          <w:rFonts w:ascii="Times New Roman" w:hAnsi="Times New Roman"/>
        </w:rPr>
      </w:pPr>
    </w:p>
    <w:p w:rsidR="009D2C92" w:rsidRPr="00110D55" w:rsidRDefault="009D2C92" w:rsidP="00110D55">
      <w:pPr>
        <w:rPr>
          <w:rFonts w:ascii="Times New Roman" w:hAnsi="Times New Roman"/>
        </w:rPr>
      </w:pPr>
    </w:p>
    <w:sectPr w:rsidR="009D2C92" w:rsidRPr="00110D55" w:rsidSect="00110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27F2"/>
    <w:multiLevelType w:val="hybridMultilevel"/>
    <w:tmpl w:val="38B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B06FA"/>
    <w:multiLevelType w:val="hybridMultilevel"/>
    <w:tmpl w:val="A192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AE6"/>
    <w:rsid w:val="00110D55"/>
    <w:rsid w:val="00127F26"/>
    <w:rsid w:val="00170D05"/>
    <w:rsid w:val="00190377"/>
    <w:rsid w:val="003A6017"/>
    <w:rsid w:val="005363F2"/>
    <w:rsid w:val="006F2D64"/>
    <w:rsid w:val="00717B68"/>
    <w:rsid w:val="008E2E61"/>
    <w:rsid w:val="00905C01"/>
    <w:rsid w:val="009D2C92"/>
    <w:rsid w:val="00BC317C"/>
    <w:rsid w:val="00CB5AE6"/>
    <w:rsid w:val="00D02071"/>
    <w:rsid w:val="00E73208"/>
    <w:rsid w:val="00ED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2E140-D2F4-4052-81F5-52806474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412B"/>
    <w:rPr>
      <w:color w:val="0000FF"/>
      <w:u w:val="single"/>
    </w:rPr>
  </w:style>
  <w:style w:type="character" w:styleId="FollowedHyperlink">
    <w:name w:val="FollowedHyperlink"/>
    <w:uiPriority w:val="99"/>
    <w:semiHidden/>
    <w:unhideWhenUsed/>
    <w:rsid w:val="00717B68"/>
    <w:rPr>
      <w:color w:val="800080"/>
      <w:u w:val="single"/>
    </w:rPr>
  </w:style>
  <w:style w:type="paragraph" w:styleId="BalloonText">
    <w:name w:val="Balloon Text"/>
    <w:basedOn w:val="Normal"/>
    <w:link w:val="BalloonTextChar"/>
    <w:uiPriority w:val="99"/>
    <w:semiHidden/>
    <w:unhideWhenUsed/>
    <w:rsid w:val="00D020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2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s.usgs.gov/gip/inter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rust_%28geology%29" TargetMode="External"/><Relationship Id="rId5" Type="http://schemas.openxmlformats.org/officeDocument/2006/relationships/hyperlink" Target="http://eqseis.geosc.psu.edu/~cammon/HTML/Classes/IntroQuakes/Notes/plate_tect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2096</CharactersWithSpaces>
  <SharedDoc>false</SharedDoc>
  <HLinks>
    <vt:vector size="18" baseType="variant">
      <vt:variant>
        <vt:i4>4063269</vt:i4>
      </vt:variant>
      <vt:variant>
        <vt:i4>6</vt:i4>
      </vt:variant>
      <vt:variant>
        <vt:i4>0</vt:i4>
      </vt:variant>
      <vt:variant>
        <vt:i4>5</vt:i4>
      </vt:variant>
      <vt:variant>
        <vt:lpwstr>http://pubs.usgs.gov/gip/interior/</vt:lpwstr>
      </vt:variant>
      <vt:variant>
        <vt:lpwstr/>
      </vt:variant>
      <vt:variant>
        <vt:i4>1179765</vt:i4>
      </vt:variant>
      <vt:variant>
        <vt:i4>3</vt:i4>
      </vt:variant>
      <vt:variant>
        <vt:i4>0</vt:i4>
      </vt:variant>
      <vt:variant>
        <vt:i4>5</vt:i4>
      </vt:variant>
      <vt:variant>
        <vt:lpwstr>http://en.wikipedia.org/wiki/Crust_%28geology%29</vt:lpwstr>
      </vt:variant>
      <vt:variant>
        <vt:lpwstr/>
      </vt:variant>
      <vt:variant>
        <vt:i4>1245298</vt:i4>
      </vt:variant>
      <vt:variant>
        <vt:i4>0</vt:i4>
      </vt:variant>
      <vt:variant>
        <vt:i4>0</vt:i4>
      </vt:variant>
      <vt:variant>
        <vt:i4>5</vt:i4>
      </vt:variant>
      <vt:variant>
        <vt:lpwstr>http://eqseis.geosc.psu.edu/~cammon/HTML/Classes/IntroQuakes/Notes/plate_tect01.html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E133556</dc:creator>
  <cp:lastModifiedBy>Tania Tasneem</cp:lastModifiedBy>
  <cp:revision>5</cp:revision>
  <cp:lastPrinted>2016-05-02T12:59:00Z</cp:lastPrinted>
  <dcterms:created xsi:type="dcterms:W3CDTF">2013-04-10T14:37:00Z</dcterms:created>
  <dcterms:modified xsi:type="dcterms:W3CDTF">2016-05-02T13:00:00Z</dcterms:modified>
</cp:coreProperties>
</file>