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AA5" w:rsidRPr="004C2AA5" w:rsidRDefault="004C2AA5" w:rsidP="00112B27">
      <w:pPr>
        <w:rPr>
          <w:b/>
        </w:rPr>
      </w:pPr>
      <w:r w:rsidRPr="004C2AA5">
        <w:rPr>
          <w:b/>
        </w:rPr>
        <w:t>Elements, Compounds, and their Drama!!</w:t>
      </w:r>
    </w:p>
    <w:p w:rsidR="00112B27" w:rsidRDefault="004C2AA5" w:rsidP="00112B27">
      <w:r>
        <w:t>Intro to Chemical Reaction Types</w:t>
      </w:r>
    </w:p>
    <w:p w:rsidR="00112B27" w:rsidRPr="004C2AA5" w:rsidRDefault="00112B27" w:rsidP="004C2AA5">
      <w:pPr>
        <w:autoSpaceDE w:val="0"/>
        <w:autoSpaceDN w:val="0"/>
        <w:adjustRightInd w:val="0"/>
        <w:rPr>
          <w:rFonts w:ascii="Symbol" w:hAnsi="Symbol" w:cs="Symbol"/>
          <w:color w:val="000000"/>
          <w:sz w:val="24"/>
          <w:szCs w:val="24"/>
        </w:rPr>
      </w:pPr>
    </w:p>
    <w:p w:rsidR="00112B27" w:rsidRPr="00112B27" w:rsidRDefault="00112B27" w:rsidP="00112B27">
      <w:r w:rsidRPr="00112B27">
        <w:t xml:space="preserve">Chemical reactions can be classified into different categories. Four common types are </w:t>
      </w:r>
      <w:r>
        <w:t>composition</w:t>
      </w:r>
      <w:r w:rsidRPr="00112B27">
        <w:t xml:space="preserve">, decomposition, single replacement and </w:t>
      </w:r>
      <w:r>
        <w:t>ionic reactions</w:t>
      </w:r>
      <w:r w:rsidRPr="00112B27">
        <w:t xml:space="preserve">. Specific reactions corresponding to these general types are associated with health issues, environmental problems, and manufacturing processes. In order to use chemical reactions or evaluate their effects, you need to be able to identify the type of reaction. </w:t>
      </w:r>
    </w:p>
    <w:p w:rsidR="00112B27" w:rsidRDefault="00112B27" w:rsidP="00112B27"/>
    <w:p w:rsidR="00112B27" w:rsidRDefault="00112B27" w:rsidP="005E0C29">
      <w:pPr>
        <w:rPr>
          <w:b/>
        </w:rPr>
      </w:pPr>
    </w:p>
    <w:p w:rsidR="00077A4A" w:rsidRDefault="009B6134" w:rsidP="005E0C29">
      <w:pPr>
        <w:rPr>
          <w:b/>
        </w:rPr>
      </w:pPr>
      <w:r w:rsidRPr="009B6134">
        <w:rPr>
          <w:b/>
        </w:rPr>
        <w:t>Model 1: Types of Reactions</w:t>
      </w:r>
    </w:p>
    <w:p w:rsidR="009B6134" w:rsidRPr="009B6134" w:rsidRDefault="009B6134" w:rsidP="005E0C29">
      <w:pPr>
        <w:rPr>
          <w:b/>
        </w:rPr>
      </w:pPr>
    </w:p>
    <w:tbl>
      <w:tblPr>
        <w:tblW w:w="112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822"/>
        <w:gridCol w:w="3617"/>
        <w:gridCol w:w="2939"/>
      </w:tblGrid>
      <w:tr w:rsidR="004C2AA5" w:rsidRPr="005F0D0C" w:rsidTr="004C2AA5">
        <w:tc>
          <w:tcPr>
            <w:tcW w:w="1890" w:type="dxa"/>
            <w:shd w:val="clear" w:color="auto" w:fill="auto"/>
            <w:vAlign w:val="center"/>
          </w:tcPr>
          <w:p w:rsidR="004C2AA5" w:rsidRPr="005F0D0C" w:rsidRDefault="004C2AA5" w:rsidP="005F0D0C">
            <w:pPr>
              <w:jc w:val="center"/>
              <w:rPr>
                <w:b/>
              </w:rPr>
            </w:pPr>
            <w:r w:rsidRPr="005F0D0C">
              <w:rPr>
                <w:b/>
              </w:rPr>
              <w:t>Classification (Type) of Reaction</w:t>
            </w:r>
          </w:p>
        </w:tc>
        <w:tc>
          <w:tcPr>
            <w:tcW w:w="2822" w:type="dxa"/>
            <w:shd w:val="clear" w:color="auto" w:fill="auto"/>
            <w:vAlign w:val="center"/>
          </w:tcPr>
          <w:p w:rsidR="004C2AA5" w:rsidRPr="005F0D0C" w:rsidRDefault="004C2AA5" w:rsidP="005F0D0C">
            <w:pPr>
              <w:jc w:val="center"/>
              <w:rPr>
                <w:b/>
              </w:rPr>
            </w:pPr>
            <w:r w:rsidRPr="005F0D0C">
              <w:rPr>
                <w:b/>
              </w:rPr>
              <w:t>Example:  Using Symbols</w:t>
            </w:r>
          </w:p>
        </w:tc>
        <w:tc>
          <w:tcPr>
            <w:tcW w:w="3617" w:type="dxa"/>
            <w:shd w:val="clear" w:color="auto" w:fill="auto"/>
            <w:vAlign w:val="center"/>
          </w:tcPr>
          <w:p w:rsidR="004C2AA5" w:rsidRPr="005F0D0C" w:rsidRDefault="004C2AA5" w:rsidP="005F0D0C">
            <w:pPr>
              <w:jc w:val="center"/>
              <w:rPr>
                <w:b/>
              </w:rPr>
            </w:pPr>
            <w:r w:rsidRPr="005F0D0C">
              <w:rPr>
                <w:b/>
              </w:rPr>
              <w:t>Example Reactions</w:t>
            </w:r>
          </w:p>
        </w:tc>
        <w:tc>
          <w:tcPr>
            <w:tcW w:w="2939" w:type="dxa"/>
          </w:tcPr>
          <w:p w:rsidR="004C2AA5" w:rsidRPr="005F0D0C" w:rsidRDefault="004C2AA5" w:rsidP="005F0D0C">
            <w:pPr>
              <w:jc w:val="center"/>
              <w:rPr>
                <w:b/>
              </w:rPr>
            </w:pPr>
            <w:r>
              <w:rPr>
                <w:b/>
              </w:rPr>
              <w:t xml:space="preserve">Description of how the atoms are being </w:t>
            </w:r>
            <w:r w:rsidRPr="004C2AA5">
              <w:rPr>
                <w:b/>
                <w:u w:val="single"/>
              </w:rPr>
              <w:t>REARRANGED</w:t>
            </w:r>
          </w:p>
        </w:tc>
      </w:tr>
      <w:tr w:rsidR="004C2AA5" w:rsidTr="004C2AA5">
        <w:trPr>
          <w:trHeight w:val="454"/>
        </w:trPr>
        <w:tc>
          <w:tcPr>
            <w:tcW w:w="1890" w:type="dxa"/>
            <w:shd w:val="clear" w:color="auto" w:fill="auto"/>
            <w:vAlign w:val="center"/>
          </w:tcPr>
          <w:p w:rsidR="004C2AA5" w:rsidRDefault="004C2AA5" w:rsidP="005F0D0C">
            <w:pPr>
              <w:jc w:val="center"/>
            </w:pPr>
            <w:r>
              <w:t>Synthesis/</w:t>
            </w:r>
          </w:p>
          <w:p w:rsidR="004C2AA5" w:rsidRDefault="004C2AA5" w:rsidP="005F0D0C">
            <w:pPr>
              <w:jc w:val="center"/>
            </w:pPr>
            <w:r>
              <w:t>Composition</w:t>
            </w:r>
          </w:p>
        </w:tc>
        <w:tc>
          <w:tcPr>
            <w:tcW w:w="2822" w:type="dxa"/>
            <w:shd w:val="clear" w:color="auto" w:fill="auto"/>
            <w:vAlign w:val="center"/>
          </w:tcPr>
          <w:p w:rsidR="004C2AA5" w:rsidRDefault="004C2AA5" w:rsidP="005F0D0C">
            <w:pPr>
              <w:jc w:val="center"/>
            </w:pPr>
            <w:r>
              <w:t xml:space="preserve">A  +  B  </w:t>
            </w:r>
            <w:r>
              <w:object w:dxaOrig="960" w:dyaOrig="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8pt;height:3.6pt" o:ole="">
                  <v:imagedata r:id="rId7" o:title=""/>
                </v:shape>
                <o:OLEObject Type="Embed" ProgID="ISISServer" ShapeID="_x0000_i1032" DrawAspect="Content" ObjectID="_1422092760" r:id="rId8"/>
              </w:object>
            </w:r>
            <w:r>
              <w:t>AB</w:t>
            </w:r>
          </w:p>
        </w:tc>
        <w:tc>
          <w:tcPr>
            <w:tcW w:w="3617" w:type="dxa"/>
            <w:shd w:val="clear" w:color="auto" w:fill="auto"/>
            <w:vAlign w:val="center"/>
          </w:tcPr>
          <w:p w:rsidR="004C2AA5" w:rsidRDefault="004C2AA5" w:rsidP="005F0D0C">
            <w:pPr>
              <w:jc w:val="center"/>
            </w:pPr>
            <w:r>
              <w:t>H</w:t>
            </w:r>
            <w:r w:rsidRPr="005F0D0C">
              <w:rPr>
                <w:vertAlign w:val="subscript"/>
              </w:rPr>
              <w:t>2(g)</w:t>
            </w:r>
            <w:r>
              <w:t xml:space="preserve">  +  2O</w:t>
            </w:r>
            <w:r w:rsidRPr="005F0D0C">
              <w:rPr>
                <w:vertAlign w:val="subscript"/>
              </w:rPr>
              <w:t>2(g)</w:t>
            </w:r>
            <w:r>
              <w:t xml:space="preserve"> </w:t>
            </w:r>
            <w:r>
              <w:object w:dxaOrig="960" w:dyaOrig="75">
                <v:shape id="_x0000_i1033" type="#_x0000_t75" style="width:48pt;height:3.6pt" o:ole="">
                  <v:imagedata r:id="rId7" o:title=""/>
                </v:shape>
                <o:OLEObject Type="Embed" ProgID="ISISServer" ShapeID="_x0000_i1033" DrawAspect="Content" ObjectID="_1422092761" r:id="rId9"/>
              </w:object>
            </w:r>
            <w:r>
              <w:t>2H</w:t>
            </w:r>
            <w:r w:rsidRPr="005F0D0C">
              <w:rPr>
                <w:vertAlign w:val="subscript"/>
              </w:rPr>
              <w:t>2</w:t>
            </w:r>
            <w:r>
              <w:t>O</w:t>
            </w:r>
            <w:r w:rsidRPr="005F0D0C">
              <w:rPr>
                <w:vertAlign w:val="subscript"/>
              </w:rPr>
              <w:t>(</w:t>
            </w:r>
            <w:r w:rsidRPr="005F0D0C">
              <w:rPr>
                <w:rFonts w:ascii="Monotype Corsiva" w:hAnsi="Monotype Corsiva"/>
                <w:vertAlign w:val="subscript"/>
              </w:rPr>
              <w:t>l</w:t>
            </w:r>
            <w:r w:rsidRPr="005F0D0C">
              <w:rPr>
                <w:vertAlign w:val="subscript"/>
              </w:rPr>
              <w:t>)</w:t>
            </w:r>
            <w:r>
              <w:t xml:space="preserve"> </w:t>
            </w:r>
            <w:r w:rsidRPr="005F0D0C">
              <w:rPr>
                <w:position w:val="-10"/>
              </w:rPr>
              <w:object w:dxaOrig="180" w:dyaOrig="320">
                <v:shape id="_x0000_i1034" type="#_x0000_t75" style="width:9pt;height:16.2pt" o:ole="">
                  <v:imagedata r:id="rId10" o:title=""/>
                </v:shape>
                <o:OLEObject Type="Embed" ProgID="Equation.3" ShapeID="_x0000_i1034" DrawAspect="Content" ObjectID="_1422092762" r:id="rId11"/>
              </w:object>
            </w:r>
          </w:p>
        </w:tc>
        <w:tc>
          <w:tcPr>
            <w:tcW w:w="2939" w:type="dxa"/>
          </w:tcPr>
          <w:p w:rsidR="004C2AA5" w:rsidRDefault="004C2AA5" w:rsidP="005F0D0C">
            <w:pPr>
              <w:jc w:val="center"/>
            </w:pPr>
            <w:r w:rsidRPr="004C2AA5">
              <w:rPr>
                <w:rFonts w:ascii="Century Schoolbook" w:hAnsi="Century Schoolbook" w:cs="Century Schoolbook"/>
                <w:color w:val="000000"/>
                <w:sz w:val="23"/>
                <w:szCs w:val="23"/>
              </w:rPr>
              <w:t>elements or less complex compounds come together to form a single more complex compound</w:t>
            </w:r>
          </w:p>
        </w:tc>
      </w:tr>
      <w:tr w:rsidR="004C2AA5" w:rsidTr="004C2AA5">
        <w:trPr>
          <w:trHeight w:val="454"/>
        </w:trPr>
        <w:tc>
          <w:tcPr>
            <w:tcW w:w="1890" w:type="dxa"/>
            <w:shd w:val="clear" w:color="auto" w:fill="auto"/>
            <w:vAlign w:val="center"/>
          </w:tcPr>
          <w:p w:rsidR="004C2AA5" w:rsidRDefault="004C2AA5" w:rsidP="005F0D0C">
            <w:pPr>
              <w:jc w:val="center"/>
            </w:pPr>
            <w:r>
              <w:t>Decomposition</w:t>
            </w:r>
          </w:p>
        </w:tc>
        <w:tc>
          <w:tcPr>
            <w:tcW w:w="2822" w:type="dxa"/>
            <w:shd w:val="clear" w:color="auto" w:fill="auto"/>
            <w:vAlign w:val="center"/>
          </w:tcPr>
          <w:p w:rsidR="004C2AA5" w:rsidRDefault="004C2AA5" w:rsidP="005F0D0C">
            <w:pPr>
              <w:jc w:val="center"/>
            </w:pPr>
            <w:r>
              <w:t xml:space="preserve">XY  </w:t>
            </w:r>
            <w:r>
              <w:object w:dxaOrig="960" w:dyaOrig="75">
                <v:shape id="_x0000_i1035" type="#_x0000_t75" style="width:48pt;height:3.6pt" o:ole="">
                  <v:imagedata r:id="rId7" o:title=""/>
                </v:shape>
                <o:OLEObject Type="Embed" ProgID="ISISServer" ShapeID="_x0000_i1035" DrawAspect="Content" ObjectID="_1422092763" r:id="rId12"/>
              </w:object>
            </w:r>
            <w:r>
              <w:t xml:space="preserve"> X  +  Y</w:t>
            </w:r>
          </w:p>
        </w:tc>
        <w:tc>
          <w:tcPr>
            <w:tcW w:w="3617" w:type="dxa"/>
            <w:shd w:val="clear" w:color="auto" w:fill="auto"/>
            <w:vAlign w:val="center"/>
          </w:tcPr>
          <w:p w:rsidR="004C2AA5" w:rsidRDefault="004C2AA5" w:rsidP="005F0D0C">
            <w:pPr>
              <w:jc w:val="center"/>
            </w:pPr>
            <w:r>
              <w:t>2H</w:t>
            </w:r>
            <w:r w:rsidRPr="005F0D0C">
              <w:rPr>
                <w:vertAlign w:val="subscript"/>
              </w:rPr>
              <w:t>2</w:t>
            </w:r>
            <w:r>
              <w:t>O</w:t>
            </w:r>
            <w:r w:rsidRPr="005F0D0C">
              <w:rPr>
                <w:vertAlign w:val="subscript"/>
              </w:rPr>
              <w:t>(</w:t>
            </w:r>
            <w:r w:rsidRPr="005F0D0C">
              <w:rPr>
                <w:rFonts w:ascii="Monotype Corsiva" w:hAnsi="Monotype Corsiva"/>
                <w:vertAlign w:val="subscript"/>
              </w:rPr>
              <w:t>l</w:t>
            </w:r>
            <w:r w:rsidRPr="005F0D0C">
              <w:rPr>
                <w:vertAlign w:val="subscript"/>
              </w:rPr>
              <w:t>)</w:t>
            </w:r>
            <w:r>
              <w:t xml:space="preserve"> </w:t>
            </w:r>
            <w:r>
              <w:object w:dxaOrig="960" w:dyaOrig="75">
                <v:shape id="_x0000_i1036" type="#_x0000_t75" style="width:48pt;height:3.6pt" o:ole="">
                  <v:imagedata r:id="rId7" o:title=""/>
                </v:shape>
                <o:OLEObject Type="Embed" ProgID="ISISServer" ShapeID="_x0000_i1036" DrawAspect="Content" ObjectID="_1422092764" r:id="rId13"/>
              </w:object>
            </w:r>
            <w:r>
              <w:t xml:space="preserve"> H</w:t>
            </w:r>
            <w:r w:rsidRPr="005F0D0C">
              <w:rPr>
                <w:vertAlign w:val="subscript"/>
              </w:rPr>
              <w:t>2(g)</w:t>
            </w:r>
            <w:r>
              <w:t xml:space="preserve">  +  2O</w:t>
            </w:r>
            <w:r w:rsidRPr="005F0D0C">
              <w:rPr>
                <w:vertAlign w:val="subscript"/>
              </w:rPr>
              <w:t>2(g)</w:t>
            </w:r>
          </w:p>
        </w:tc>
        <w:tc>
          <w:tcPr>
            <w:tcW w:w="2939" w:type="dxa"/>
          </w:tcPr>
          <w:p w:rsidR="004C2AA5" w:rsidRDefault="004C2AA5" w:rsidP="005F0D0C">
            <w:pPr>
              <w:jc w:val="center"/>
            </w:pPr>
            <w:r w:rsidRPr="004C2AA5">
              <w:rPr>
                <w:rFonts w:ascii="Century Schoolbook" w:hAnsi="Century Schoolbook" w:cs="Century Schoolbook"/>
                <w:color w:val="000000"/>
                <w:sz w:val="23"/>
                <w:szCs w:val="23"/>
              </w:rPr>
              <w:t>a compound breaks apart into either elements or less complex compounds</w:t>
            </w:r>
          </w:p>
        </w:tc>
      </w:tr>
      <w:tr w:rsidR="004C2AA5" w:rsidTr="004C2AA5">
        <w:trPr>
          <w:trHeight w:val="454"/>
        </w:trPr>
        <w:tc>
          <w:tcPr>
            <w:tcW w:w="1890" w:type="dxa"/>
            <w:shd w:val="clear" w:color="auto" w:fill="auto"/>
            <w:vAlign w:val="center"/>
          </w:tcPr>
          <w:p w:rsidR="004C2AA5" w:rsidRDefault="004C2AA5" w:rsidP="005F0D0C">
            <w:pPr>
              <w:jc w:val="center"/>
            </w:pPr>
            <w:r>
              <w:t>Single Replacement</w:t>
            </w:r>
          </w:p>
        </w:tc>
        <w:tc>
          <w:tcPr>
            <w:tcW w:w="2822" w:type="dxa"/>
            <w:shd w:val="clear" w:color="auto" w:fill="auto"/>
            <w:vAlign w:val="center"/>
          </w:tcPr>
          <w:p w:rsidR="004C2AA5" w:rsidRDefault="004C2AA5" w:rsidP="005F0D0C">
            <w:pPr>
              <w:jc w:val="center"/>
            </w:pPr>
            <w:r>
              <w:t>A  +  BC</w:t>
            </w:r>
            <w:r>
              <w:object w:dxaOrig="960" w:dyaOrig="75">
                <v:shape id="_x0000_i1037" type="#_x0000_t75" style="width:48pt;height:3.6pt" o:ole="">
                  <v:imagedata r:id="rId7" o:title=""/>
                </v:shape>
                <o:OLEObject Type="Embed" ProgID="ISISServer" ShapeID="_x0000_i1037" DrawAspect="Content" ObjectID="_1422092765" r:id="rId14"/>
              </w:object>
            </w:r>
            <w:r>
              <w:t>AC  +  B</w:t>
            </w:r>
          </w:p>
        </w:tc>
        <w:tc>
          <w:tcPr>
            <w:tcW w:w="3617" w:type="dxa"/>
            <w:shd w:val="clear" w:color="auto" w:fill="auto"/>
            <w:vAlign w:val="center"/>
          </w:tcPr>
          <w:p w:rsidR="004C2AA5" w:rsidRDefault="004C2AA5" w:rsidP="005F0D0C">
            <w:pPr>
              <w:jc w:val="center"/>
            </w:pPr>
            <w:r>
              <w:t>Al</w:t>
            </w:r>
            <w:r w:rsidRPr="005F0D0C">
              <w:rPr>
                <w:vertAlign w:val="subscript"/>
              </w:rPr>
              <w:t>(s)</w:t>
            </w:r>
            <w:r>
              <w:t xml:space="preserve">  +  Cu(NO</w:t>
            </w:r>
            <w:r w:rsidRPr="005F0D0C">
              <w:rPr>
                <w:vertAlign w:val="subscript"/>
              </w:rPr>
              <w:t>3</w:t>
            </w:r>
            <w:r>
              <w:t>)</w:t>
            </w:r>
            <w:r w:rsidRPr="005F0D0C">
              <w:rPr>
                <w:vertAlign w:val="subscript"/>
              </w:rPr>
              <w:t>2(</w:t>
            </w:r>
            <w:proofErr w:type="spellStart"/>
            <w:r w:rsidRPr="005F0D0C">
              <w:rPr>
                <w:vertAlign w:val="subscript"/>
              </w:rPr>
              <w:t>aq</w:t>
            </w:r>
            <w:proofErr w:type="spellEnd"/>
            <w:r w:rsidRPr="005F0D0C">
              <w:rPr>
                <w:vertAlign w:val="subscript"/>
              </w:rPr>
              <w:t>)</w:t>
            </w:r>
            <w:r>
              <w:t xml:space="preserve"> </w:t>
            </w:r>
            <w:r>
              <w:object w:dxaOrig="960" w:dyaOrig="75">
                <v:shape id="_x0000_i1038" type="#_x0000_t75" style="width:48pt;height:3.6pt" o:ole="">
                  <v:imagedata r:id="rId7" o:title=""/>
                </v:shape>
                <o:OLEObject Type="Embed" ProgID="ISISServer" ShapeID="_x0000_i1038" DrawAspect="Content" ObjectID="_1422092766" r:id="rId15"/>
              </w:object>
            </w:r>
            <w:r>
              <w:t>Al(NO</w:t>
            </w:r>
            <w:r w:rsidRPr="005F0D0C">
              <w:rPr>
                <w:vertAlign w:val="subscript"/>
              </w:rPr>
              <w:t>3</w:t>
            </w:r>
            <w:r>
              <w:t>)</w:t>
            </w:r>
            <w:r w:rsidRPr="005F0D0C">
              <w:rPr>
                <w:vertAlign w:val="subscript"/>
              </w:rPr>
              <w:t>3(</w:t>
            </w:r>
            <w:proofErr w:type="spellStart"/>
            <w:r w:rsidRPr="005F0D0C">
              <w:rPr>
                <w:vertAlign w:val="subscript"/>
              </w:rPr>
              <w:t>aq</w:t>
            </w:r>
            <w:proofErr w:type="spellEnd"/>
            <w:r w:rsidRPr="005F0D0C">
              <w:rPr>
                <w:vertAlign w:val="subscript"/>
              </w:rPr>
              <w:t>)</w:t>
            </w:r>
            <w:r>
              <w:t xml:space="preserve">  +  Cu</w:t>
            </w:r>
            <w:r w:rsidRPr="005F0D0C">
              <w:rPr>
                <w:vertAlign w:val="subscript"/>
              </w:rPr>
              <w:t>(s)</w:t>
            </w:r>
          </w:p>
        </w:tc>
        <w:tc>
          <w:tcPr>
            <w:tcW w:w="2939" w:type="dxa"/>
          </w:tcPr>
          <w:p w:rsidR="004C2AA5" w:rsidRDefault="004C2AA5" w:rsidP="005F0D0C">
            <w:pPr>
              <w:jc w:val="center"/>
            </w:pPr>
            <w:r w:rsidRPr="004C2AA5">
              <w:rPr>
                <w:rFonts w:ascii="Century Schoolbook" w:hAnsi="Century Schoolbook" w:cs="Century Schoolbook"/>
                <w:color w:val="000000"/>
                <w:sz w:val="23"/>
                <w:szCs w:val="23"/>
              </w:rPr>
              <w:t>a single element replaces another one in a compound</w:t>
            </w:r>
          </w:p>
        </w:tc>
      </w:tr>
      <w:tr w:rsidR="004C2AA5" w:rsidTr="004C2AA5">
        <w:trPr>
          <w:trHeight w:val="454"/>
        </w:trPr>
        <w:tc>
          <w:tcPr>
            <w:tcW w:w="1890" w:type="dxa"/>
            <w:shd w:val="clear" w:color="auto" w:fill="auto"/>
            <w:vAlign w:val="center"/>
          </w:tcPr>
          <w:p w:rsidR="004C2AA5" w:rsidRDefault="004C2AA5" w:rsidP="005F0D0C">
            <w:pPr>
              <w:jc w:val="center"/>
            </w:pPr>
            <w:r>
              <w:t>Double Replacement/Ionic</w:t>
            </w:r>
          </w:p>
        </w:tc>
        <w:tc>
          <w:tcPr>
            <w:tcW w:w="2822" w:type="dxa"/>
            <w:shd w:val="clear" w:color="auto" w:fill="auto"/>
            <w:vAlign w:val="center"/>
          </w:tcPr>
          <w:p w:rsidR="004C2AA5" w:rsidRDefault="004C2AA5" w:rsidP="005F0D0C">
            <w:pPr>
              <w:jc w:val="center"/>
            </w:pPr>
            <w:r>
              <w:t>AC +  DE</w:t>
            </w:r>
            <w:r>
              <w:object w:dxaOrig="960" w:dyaOrig="75">
                <v:shape id="_x0000_i1039" type="#_x0000_t75" style="width:48pt;height:3.6pt" o:ole="">
                  <v:imagedata r:id="rId7" o:title=""/>
                </v:shape>
                <o:OLEObject Type="Embed" ProgID="ISISServer" ShapeID="_x0000_i1039" DrawAspect="Content" ObjectID="_1422092767" r:id="rId16"/>
              </w:object>
            </w:r>
            <w:r>
              <w:t>AE  +  DC</w:t>
            </w:r>
          </w:p>
        </w:tc>
        <w:tc>
          <w:tcPr>
            <w:tcW w:w="3617" w:type="dxa"/>
            <w:shd w:val="clear" w:color="auto" w:fill="auto"/>
            <w:vAlign w:val="center"/>
          </w:tcPr>
          <w:p w:rsidR="004C2AA5" w:rsidRDefault="004C2AA5" w:rsidP="005F0D0C">
            <w:pPr>
              <w:jc w:val="center"/>
            </w:pPr>
            <w:proofErr w:type="spellStart"/>
            <w:r>
              <w:t>Pb</w:t>
            </w:r>
            <w:proofErr w:type="spellEnd"/>
            <w:r>
              <w:t>(NO</w:t>
            </w:r>
            <w:r w:rsidRPr="005F0D0C">
              <w:rPr>
                <w:vertAlign w:val="subscript"/>
              </w:rPr>
              <w:t>3</w:t>
            </w:r>
            <w:r>
              <w:t>)</w:t>
            </w:r>
            <w:r w:rsidRPr="005F0D0C">
              <w:rPr>
                <w:vertAlign w:val="subscript"/>
              </w:rPr>
              <w:t>2(</w:t>
            </w:r>
            <w:proofErr w:type="spellStart"/>
            <w:r w:rsidRPr="005F0D0C">
              <w:rPr>
                <w:vertAlign w:val="subscript"/>
              </w:rPr>
              <w:t>aq</w:t>
            </w:r>
            <w:proofErr w:type="spellEnd"/>
            <w:r w:rsidRPr="005F0D0C">
              <w:rPr>
                <w:vertAlign w:val="subscript"/>
              </w:rPr>
              <w:t>)</w:t>
            </w:r>
            <w:r>
              <w:t xml:space="preserve">  +  KI</w:t>
            </w:r>
            <w:r w:rsidRPr="005F0D0C">
              <w:rPr>
                <w:vertAlign w:val="subscript"/>
              </w:rPr>
              <w:t>(</w:t>
            </w:r>
            <w:proofErr w:type="spellStart"/>
            <w:r w:rsidRPr="005F0D0C">
              <w:rPr>
                <w:vertAlign w:val="subscript"/>
              </w:rPr>
              <w:t>aq</w:t>
            </w:r>
            <w:proofErr w:type="spellEnd"/>
            <w:r w:rsidRPr="005F0D0C">
              <w:rPr>
                <w:vertAlign w:val="subscript"/>
              </w:rPr>
              <w:t>)</w:t>
            </w:r>
            <w:r>
              <w:t xml:space="preserve">  </w:t>
            </w:r>
            <w:r>
              <w:object w:dxaOrig="960" w:dyaOrig="75">
                <v:shape id="_x0000_i1040" type="#_x0000_t75" style="width:48pt;height:3.6pt" o:ole="">
                  <v:imagedata r:id="rId7" o:title=""/>
                </v:shape>
                <o:OLEObject Type="Embed" ProgID="ISISServer" ShapeID="_x0000_i1040" DrawAspect="Content" ObjectID="_1422092768" r:id="rId17"/>
              </w:object>
            </w:r>
            <w:r>
              <w:t>PbI</w:t>
            </w:r>
            <w:r w:rsidRPr="005F0D0C">
              <w:rPr>
                <w:vertAlign w:val="subscript"/>
              </w:rPr>
              <w:t>2(s)</w:t>
            </w:r>
            <w:r>
              <w:t xml:space="preserve">  +  KNO</w:t>
            </w:r>
            <w:r w:rsidRPr="005F0D0C">
              <w:rPr>
                <w:vertAlign w:val="subscript"/>
              </w:rPr>
              <w:t>3(</w:t>
            </w:r>
            <w:proofErr w:type="spellStart"/>
            <w:r w:rsidRPr="005F0D0C">
              <w:rPr>
                <w:vertAlign w:val="subscript"/>
              </w:rPr>
              <w:t>aq</w:t>
            </w:r>
            <w:proofErr w:type="spellEnd"/>
            <w:r w:rsidRPr="005F0D0C">
              <w:rPr>
                <w:vertAlign w:val="subscript"/>
              </w:rPr>
              <w:t>)</w:t>
            </w:r>
          </w:p>
        </w:tc>
        <w:tc>
          <w:tcPr>
            <w:tcW w:w="2939" w:type="dxa"/>
          </w:tcPr>
          <w:p w:rsidR="004C2AA5" w:rsidRDefault="004C2AA5" w:rsidP="005F0D0C">
            <w:pPr>
              <w:jc w:val="center"/>
            </w:pPr>
            <w:r w:rsidRPr="004C2AA5">
              <w:rPr>
                <w:rFonts w:ascii="Century Schoolbook" w:hAnsi="Century Schoolbook" w:cs="Century Schoolbook"/>
                <w:color w:val="000000"/>
                <w:sz w:val="23"/>
                <w:szCs w:val="23"/>
              </w:rPr>
              <w:t>ions in a compound switch places with ions in another compound to form two new compounds</w:t>
            </w:r>
          </w:p>
        </w:tc>
      </w:tr>
    </w:tbl>
    <w:p w:rsidR="009B6134" w:rsidRDefault="009B6134" w:rsidP="005E0C29"/>
    <w:p w:rsidR="009B6134" w:rsidRDefault="009B6134" w:rsidP="005E0C29"/>
    <w:p w:rsidR="00CC48E4" w:rsidRDefault="00CC48E4" w:rsidP="00CC48E4">
      <w:pPr>
        <w:tabs>
          <w:tab w:val="left" w:pos="360"/>
        </w:tabs>
      </w:pPr>
      <w:r>
        <w:t>1.</w:t>
      </w:r>
      <w:r>
        <w:tab/>
      </w:r>
      <w:r w:rsidR="00BE282C">
        <w:t xml:space="preserve">As shown in the model, what are the unique characteristics of a </w:t>
      </w:r>
      <w:r w:rsidR="004C2AA5">
        <w:t>synthesis</w:t>
      </w:r>
      <w:r w:rsidR="00BE282C">
        <w:t xml:space="preserve"> reaction?</w:t>
      </w:r>
    </w:p>
    <w:p w:rsidR="00BE282C" w:rsidRDefault="00BE282C" w:rsidP="00CC48E4">
      <w:pPr>
        <w:tabs>
          <w:tab w:val="left" w:pos="360"/>
        </w:tabs>
      </w:pPr>
    </w:p>
    <w:p w:rsidR="00BE282C" w:rsidRDefault="00BE282C" w:rsidP="00CC48E4">
      <w:pPr>
        <w:tabs>
          <w:tab w:val="left" w:pos="360"/>
        </w:tabs>
      </w:pPr>
    </w:p>
    <w:p w:rsidR="00BE282C" w:rsidRDefault="00BE282C" w:rsidP="00CC48E4">
      <w:pPr>
        <w:tabs>
          <w:tab w:val="left" w:pos="360"/>
        </w:tabs>
      </w:pPr>
    </w:p>
    <w:p w:rsidR="00BE282C" w:rsidRDefault="00BE282C" w:rsidP="00CC48E4">
      <w:pPr>
        <w:tabs>
          <w:tab w:val="left" w:pos="360"/>
        </w:tabs>
      </w:pPr>
    </w:p>
    <w:p w:rsidR="00BE282C" w:rsidRDefault="00BE282C" w:rsidP="00CC48E4">
      <w:pPr>
        <w:tabs>
          <w:tab w:val="left" w:pos="360"/>
        </w:tabs>
      </w:pPr>
      <w:r>
        <w:t>2.</w:t>
      </w:r>
      <w:r>
        <w:tab/>
        <w:t>As shown in the model, what are the unique characteristics of a decomposition reaction?</w:t>
      </w:r>
    </w:p>
    <w:p w:rsidR="00BE282C" w:rsidRDefault="00BE282C" w:rsidP="00CC48E4">
      <w:pPr>
        <w:tabs>
          <w:tab w:val="left" w:pos="360"/>
        </w:tabs>
      </w:pPr>
    </w:p>
    <w:p w:rsidR="00BE282C" w:rsidRDefault="00BE282C" w:rsidP="00CC48E4">
      <w:pPr>
        <w:tabs>
          <w:tab w:val="left" w:pos="360"/>
        </w:tabs>
      </w:pPr>
    </w:p>
    <w:p w:rsidR="00BE282C" w:rsidRDefault="00BE282C" w:rsidP="00CC48E4">
      <w:pPr>
        <w:tabs>
          <w:tab w:val="left" w:pos="360"/>
        </w:tabs>
      </w:pPr>
    </w:p>
    <w:p w:rsidR="00BE282C" w:rsidRDefault="00BE282C" w:rsidP="00CC48E4">
      <w:pPr>
        <w:tabs>
          <w:tab w:val="left" w:pos="360"/>
        </w:tabs>
      </w:pPr>
    </w:p>
    <w:p w:rsidR="00BE282C" w:rsidRDefault="00BE282C" w:rsidP="00CC48E4">
      <w:pPr>
        <w:tabs>
          <w:tab w:val="left" w:pos="360"/>
        </w:tabs>
      </w:pPr>
      <w:r>
        <w:t>3.</w:t>
      </w:r>
      <w:r>
        <w:tab/>
        <w:t>As shown in the model, what are the unique characteristics of a single replacement reaction?</w:t>
      </w:r>
    </w:p>
    <w:p w:rsidR="00BE282C" w:rsidRDefault="00BE282C" w:rsidP="00CC48E4">
      <w:pPr>
        <w:tabs>
          <w:tab w:val="left" w:pos="360"/>
        </w:tabs>
      </w:pPr>
    </w:p>
    <w:p w:rsidR="00BE282C" w:rsidRDefault="00BE282C" w:rsidP="00CC48E4">
      <w:pPr>
        <w:tabs>
          <w:tab w:val="left" w:pos="360"/>
        </w:tabs>
      </w:pPr>
    </w:p>
    <w:p w:rsidR="00BE282C" w:rsidRDefault="00BE282C" w:rsidP="00CC48E4">
      <w:pPr>
        <w:tabs>
          <w:tab w:val="left" w:pos="360"/>
        </w:tabs>
      </w:pPr>
    </w:p>
    <w:p w:rsidR="00BE282C" w:rsidRDefault="00BE282C" w:rsidP="00CC48E4">
      <w:pPr>
        <w:tabs>
          <w:tab w:val="left" w:pos="360"/>
        </w:tabs>
      </w:pPr>
    </w:p>
    <w:p w:rsidR="00BE282C" w:rsidRDefault="00BE282C" w:rsidP="0005185E">
      <w:pPr>
        <w:tabs>
          <w:tab w:val="left" w:pos="360"/>
        </w:tabs>
        <w:ind w:left="360" w:hanging="360"/>
      </w:pPr>
      <w:r>
        <w:t>4.</w:t>
      </w:r>
      <w:r>
        <w:tab/>
        <w:t xml:space="preserve">As shown in the model, what are </w:t>
      </w:r>
      <w:r w:rsidR="000E48E6">
        <w:t>the unique characteristics of a double replacement or</w:t>
      </w:r>
      <w:r>
        <w:t xml:space="preserve"> ionic reaction?</w:t>
      </w:r>
    </w:p>
    <w:p w:rsidR="009B6134" w:rsidRDefault="009B6134" w:rsidP="00CC48E4">
      <w:pPr>
        <w:tabs>
          <w:tab w:val="left" w:pos="360"/>
        </w:tabs>
      </w:pPr>
    </w:p>
    <w:p w:rsidR="009B6134" w:rsidRDefault="009B6134" w:rsidP="00CC48E4">
      <w:pPr>
        <w:tabs>
          <w:tab w:val="left" w:pos="360"/>
        </w:tabs>
      </w:pPr>
    </w:p>
    <w:p w:rsidR="009B6134" w:rsidRDefault="009B6134" w:rsidP="00CC48E4">
      <w:pPr>
        <w:tabs>
          <w:tab w:val="left" w:pos="360"/>
        </w:tabs>
      </w:pPr>
    </w:p>
    <w:p w:rsidR="005A24D4" w:rsidRDefault="005A24D4" w:rsidP="00CC48E4">
      <w:pPr>
        <w:tabs>
          <w:tab w:val="left" w:pos="360"/>
        </w:tabs>
      </w:pPr>
    </w:p>
    <w:p w:rsidR="005A24D4" w:rsidRDefault="005A24D4" w:rsidP="00CC48E4">
      <w:pPr>
        <w:tabs>
          <w:tab w:val="left" w:pos="360"/>
        </w:tabs>
      </w:pPr>
    </w:p>
    <w:p w:rsidR="005A24D4" w:rsidRDefault="005A24D4" w:rsidP="00CC48E4">
      <w:pPr>
        <w:tabs>
          <w:tab w:val="left" w:pos="360"/>
        </w:tabs>
      </w:pPr>
    </w:p>
    <w:p w:rsidR="005A24D4" w:rsidRDefault="005A24D4" w:rsidP="00CC48E4">
      <w:pPr>
        <w:tabs>
          <w:tab w:val="left" w:pos="360"/>
        </w:tabs>
      </w:pPr>
    </w:p>
    <w:p w:rsidR="009B6134" w:rsidRDefault="000144E5" w:rsidP="00CC48E4">
      <w:pPr>
        <w:tabs>
          <w:tab w:val="left" w:pos="360"/>
        </w:tabs>
      </w:pPr>
      <w:r>
        <w:t>Describe in sentences how the atoms of each element are rearranged during the following chemical reactions</w:t>
      </w:r>
      <w:r w:rsidR="009B6134">
        <w:t>:</w:t>
      </w:r>
    </w:p>
    <w:p w:rsidR="009B6134" w:rsidRDefault="009B6134" w:rsidP="00CC48E4">
      <w:pPr>
        <w:tabs>
          <w:tab w:val="left" w:pos="360"/>
        </w:tabs>
      </w:pPr>
    </w:p>
    <w:p w:rsidR="009B6134" w:rsidRDefault="009B6134" w:rsidP="00CC48E4">
      <w:pPr>
        <w:tabs>
          <w:tab w:val="left" w:pos="360"/>
        </w:tabs>
        <w:rPr>
          <w:vertAlign w:val="subscript"/>
        </w:rPr>
      </w:pPr>
      <w:r>
        <w:tab/>
        <w:t>KClO</w:t>
      </w:r>
      <w:r w:rsidRPr="009B6134">
        <w:rPr>
          <w:vertAlign w:val="subscript"/>
        </w:rPr>
        <w:t>3(s)</w:t>
      </w:r>
      <w:r>
        <w:tab/>
      </w:r>
      <w:r>
        <w:object w:dxaOrig="960" w:dyaOrig="75">
          <v:shape id="_x0000_i1025" type="#_x0000_t75" style="width:48pt;height:3.6pt" o:ole="">
            <v:imagedata r:id="rId7" o:title=""/>
          </v:shape>
          <o:OLEObject Type="Embed" ProgID="ISISServer" ShapeID="_x0000_i1025" DrawAspect="Content" ObjectID="_1422092769" r:id="rId18"/>
        </w:object>
      </w:r>
      <w:r>
        <w:t>2KCl</w:t>
      </w:r>
      <w:r w:rsidRPr="009B6134">
        <w:rPr>
          <w:vertAlign w:val="subscript"/>
        </w:rPr>
        <w:t>(s</w:t>
      </w:r>
      <w:proofErr w:type="gramStart"/>
      <w:r w:rsidRPr="009B6134">
        <w:rPr>
          <w:vertAlign w:val="subscript"/>
        </w:rPr>
        <w:t>)</w:t>
      </w:r>
      <w:r>
        <w:t xml:space="preserve">  +</w:t>
      </w:r>
      <w:proofErr w:type="gramEnd"/>
      <w:r>
        <w:t xml:space="preserve">  3O</w:t>
      </w:r>
      <w:r w:rsidRPr="009B6134">
        <w:rPr>
          <w:vertAlign w:val="subscript"/>
        </w:rPr>
        <w:t>2(g)</w:t>
      </w:r>
    </w:p>
    <w:p w:rsidR="000144E5" w:rsidRDefault="000144E5" w:rsidP="00CC48E4">
      <w:pPr>
        <w:tabs>
          <w:tab w:val="left" w:pos="360"/>
        </w:tabs>
        <w:rPr>
          <w:vertAlign w:val="subscript"/>
        </w:rPr>
      </w:pPr>
      <w:r>
        <w:rPr>
          <w:noProof/>
          <w:vertAlign w:val="subscript"/>
        </w:rPr>
        <w:pict>
          <v:rect id="_x0000_s1042" style="position:absolute;margin-left:13.8pt;margin-top:8.15pt;width:493.2pt;height:52.2pt;z-index:-2"/>
        </w:pict>
      </w:r>
      <w:r>
        <w:rPr>
          <w:vertAlign w:val="subscript"/>
        </w:rPr>
        <w:t xml:space="preserve">        </w:t>
      </w:r>
    </w:p>
    <w:p w:rsidR="000144E5" w:rsidRPr="000144E5" w:rsidRDefault="000144E5" w:rsidP="00CC48E4">
      <w:pPr>
        <w:tabs>
          <w:tab w:val="left" w:pos="360"/>
        </w:tabs>
      </w:pPr>
      <w:r>
        <w:rPr>
          <w:vertAlign w:val="subscript"/>
        </w:rPr>
        <w:t xml:space="preserve">  </w:t>
      </w:r>
      <w:r>
        <w:rPr>
          <w:vertAlign w:val="subscript"/>
        </w:rPr>
        <w:tab/>
      </w:r>
      <w:r w:rsidRPr="000144E5">
        <w:t xml:space="preserve">5.                    </w:t>
      </w:r>
    </w:p>
    <w:p w:rsidR="009B6134" w:rsidRDefault="009B6134" w:rsidP="00CC48E4">
      <w:pPr>
        <w:tabs>
          <w:tab w:val="left" w:pos="360"/>
        </w:tabs>
      </w:pPr>
    </w:p>
    <w:p w:rsidR="009B6134" w:rsidRDefault="009B6134" w:rsidP="00CC48E4">
      <w:pPr>
        <w:tabs>
          <w:tab w:val="left" w:pos="360"/>
        </w:tabs>
      </w:pPr>
    </w:p>
    <w:p w:rsidR="009B6134" w:rsidRDefault="009B6134" w:rsidP="00CC48E4">
      <w:pPr>
        <w:tabs>
          <w:tab w:val="left" w:pos="360"/>
        </w:tabs>
      </w:pPr>
    </w:p>
    <w:p w:rsidR="000144E5" w:rsidRDefault="009B6134" w:rsidP="00CC48E4">
      <w:pPr>
        <w:tabs>
          <w:tab w:val="left" w:pos="360"/>
        </w:tabs>
      </w:pPr>
      <w:r>
        <w:tab/>
      </w:r>
    </w:p>
    <w:p w:rsidR="009B6134" w:rsidRDefault="009B6134" w:rsidP="00CC48E4">
      <w:pPr>
        <w:tabs>
          <w:tab w:val="left" w:pos="360"/>
        </w:tabs>
        <w:rPr>
          <w:vertAlign w:val="subscript"/>
        </w:rPr>
      </w:pPr>
      <w:proofErr w:type="gramStart"/>
      <w:r>
        <w:t>AgNO</w:t>
      </w:r>
      <w:r w:rsidRPr="009B6134">
        <w:rPr>
          <w:vertAlign w:val="subscript"/>
        </w:rPr>
        <w:t>3(</w:t>
      </w:r>
      <w:proofErr w:type="spellStart"/>
      <w:proofErr w:type="gramEnd"/>
      <w:r w:rsidRPr="009B6134">
        <w:rPr>
          <w:vertAlign w:val="subscript"/>
        </w:rPr>
        <w:t>aq</w:t>
      </w:r>
      <w:proofErr w:type="spellEnd"/>
      <w:r w:rsidRPr="009B6134">
        <w:rPr>
          <w:vertAlign w:val="subscript"/>
        </w:rPr>
        <w:t>)</w:t>
      </w:r>
      <w:r>
        <w:t xml:space="preserve">  +  </w:t>
      </w:r>
      <w:proofErr w:type="spellStart"/>
      <w:r>
        <w:t>KCl</w:t>
      </w:r>
      <w:proofErr w:type="spellEnd"/>
      <w:r w:rsidRPr="009B6134">
        <w:rPr>
          <w:vertAlign w:val="subscript"/>
        </w:rPr>
        <w:t>(</w:t>
      </w:r>
      <w:proofErr w:type="spellStart"/>
      <w:r w:rsidRPr="009B6134">
        <w:rPr>
          <w:vertAlign w:val="subscript"/>
        </w:rPr>
        <w:t>aq</w:t>
      </w:r>
      <w:proofErr w:type="spellEnd"/>
      <w:r w:rsidRPr="009B6134">
        <w:rPr>
          <w:vertAlign w:val="subscript"/>
        </w:rPr>
        <w:t>)</w:t>
      </w:r>
      <w:r>
        <w:t xml:space="preserve">  </w:t>
      </w:r>
      <w:r>
        <w:object w:dxaOrig="960" w:dyaOrig="75">
          <v:shape id="_x0000_i1026" type="#_x0000_t75" style="width:48pt;height:3.6pt" o:ole="">
            <v:imagedata r:id="rId7" o:title=""/>
          </v:shape>
          <o:OLEObject Type="Embed" ProgID="ISISServer" ShapeID="_x0000_i1026" DrawAspect="Content" ObjectID="_1422092770" r:id="rId19"/>
        </w:object>
      </w:r>
      <w:proofErr w:type="spellStart"/>
      <w:r>
        <w:t>AgCl</w:t>
      </w:r>
      <w:proofErr w:type="spellEnd"/>
      <w:r w:rsidRPr="009B6134">
        <w:rPr>
          <w:vertAlign w:val="subscript"/>
        </w:rPr>
        <w:t>(s)</w:t>
      </w:r>
      <w:r>
        <w:t xml:space="preserve">  +  KNO</w:t>
      </w:r>
      <w:r w:rsidRPr="009B6134">
        <w:rPr>
          <w:vertAlign w:val="subscript"/>
        </w:rPr>
        <w:t>3(</w:t>
      </w:r>
      <w:proofErr w:type="spellStart"/>
      <w:r w:rsidRPr="009B6134">
        <w:rPr>
          <w:vertAlign w:val="subscript"/>
        </w:rPr>
        <w:t>aq</w:t>
      </w:r>
      <w:proofErr w:type="spellEnd"/>
      <w:r w:rsidRPr="009B6134">
        <w:rPr>
          <w:vertAlign w:val="subscript"/>
        </w:rPr>
        <w:t>)</w:t>
      </w:r>
    </w:p>
    <w:p w:rsidR="000144E5" w:rsidRDefault="000144E5" w:rsidP="00CC48E4">
      <w:pPr>
        <w:tabs>
          <w:tab w:val="left" w:pos="360"/>
        </w:tabs>
        <w:rPr>
          <w:vertAlign w:val="subscript"/>
        </w:rPr>
      </w:pPr>
      <w:r>
        <w:rPr>
          <w:noProof/>
          <w:vertAlign w:val="subscript"/>
        </w:rPr>
        <w:pict>
          <v:rect id="_x0000_s1043" style="position:absolute;margin-left:3pt;margin-top:4.2pt;width:493.2pt;height:52.2pt;z-index:-1"/>
        </w:pict>
      </w:r>
      <w:r>
        <w:rPr>
          <w:vertAlign w:val="subscript"/>
        </w:rPr>
        <w:t xml:space="preserve">         </w:t>
      </w:r>
    </w:p>
    <w:p w:rsidR="000144E5" w:rsidRPr="000144E5" w:rsidRDefault="000144E5" w:rsidP="00CC48E4">
      <w:pPr>
        <w:tabs>
          <w:tab w:val="left" w:pos="360"/>
        </w:tabs>
      </w:pPr>
      <w:r w:rsidRPr="000144E5">
        <w:tab/>
        <w:t xml:space="preserve">6. </w:t>
      </w:r>
    </w:p>
    <w:p w:rsidR="00112B27" w:rsidRDefault="00112B27" w:rsidP="00CC48E4">
      <w:pPr>
        <w:tabs>
          <w:tab w:val="left" w:pos="360"/>
        </w:tabs>
        <w:rPr>
          <w:b/>
        </w:rPr>
      </w:pPr>
    </w:p>
    <w:p w:rsidR="00112B27" w:rsidRDefault="00112B27" w:rsidP="00CC48E4">
      <w:pPr>
        <w:tabs>
          <w:tab w:val="left" w:pos="360"/>
        </w:tabs>
        <w:rPr>
          <w:b/>
        </w:rPr>
      </w:pPr>
    </w:p>
    <w:p w:rsidR="000144E5" w:rsidRDefault="000144E5" w:rsidP="00CC48E4">
      <w:pPr>
        <w:tabs>
          <w:tab w:val="left" w:pos="360"/>
        </w:tabs>
        <w:rPr>
          <w:b/>
        </w:rPr>
      </w:pPr>
    </w:p>
    <w:p w:rsidR="009B6134" w:rsidRPr="009B6134" w:rsidRDefault="009B6134" w:rsidP="00CC48E4">
      <w:pPr>
        <w:tabs>
          <w:tab w:val="left" w:pos="360"/>
        </w:tabs>
        <w:rPr>
          <w:b/>
        </w:rPr>
      </w:pPr>
      <w:r w:rsidRPr="009B6134">
        <w:rPr>
          <w:b/>
        </w:rPr>
        <w:t>Model 2:  Analogy – Dancing with Reactants</w:t>
      </w:r>
    </w:p>
    <w:p w:rsidR="009B6134" w:rsidRDefault="009B6134" w:rsidP="00CC48E4">
      <w:pPr>
        <w:tabs>
          <w:tab w:val="left" w:pos="360"/>
        </w:tabs>
      </w:pPr>
    </w:p>
    <w:p w:rsidR="009B6134" w:rsidRDefault="009B6134" w:rsidP="00CC48E4">
      <w:pPr>
        <w:tabs>
          <w:tab w:val="left" w:pos="360"/>
        </w:tabs>
      </w:pPr>
      <w:r>
        <w:t xml:space="preserve">When you are thinking about the four different types of reactions, I’d like you to think about its similarity to dancing.  </w:t>
      </w:r>
    </w:p>
    <w:p w:rsidR="009B6134" w:rsidRDefault="009B6134" w:rsidP="00CC48E4">
      <w:pPr>
        <w:tabs>
          <w:tab w:val="left" w:pos="360"/>
        </w:tabs>
      </w:pPr>
    </w:p>
    <w:p w:rsidR="009B6134" w:rsidRPr="00112B27" w:rsidRDefault="009B6134" w:rsidP="00CC48E4">
      <w:pPr>
        <w:tabs>
          <w:tab w:val="left" w:pos="360"/>
        </w:tabs>
        <w:rPr>
          <w:i/>
        </w:rPr>
      </w:pPr>
      <w:r w:rsidRPr="00112B27">
        <w:rPr>
          <w:i/>
        </w:rPr>
        <w:t>The Dance…</w:t>
      </w:r>
    </w:p>
    <w:p w:rsidR="009B6134" w:rsidRDefault="009B6134" w:rsidP="00CC48E4">
      <w:pPr>
        <w:tabs>
          <w:tab w:val="left" w:pos="360"/>
        </w:tabs>
      </w:pPr>
    </w:p>
    <w:p w:rsidR="009B6134" w:rsidRDefault="009B6134" w:rsidP="00CC48E4">
      <w:pPr>
        <w:tabs>
          <w:tab w:val="left" w:pos="360"/>
        </w:tabs>
      </w:pPr>
      <w:r>
        <w:t>Amy and Bob were both single.  No one was talking about “Amy and Bob” being together before the dance.  They both go to the dance alone.  However, they meet at just the perfect time when a song they both adore is playing.  They end up holding hands the entire dance.  After that fateful meeting no one ever sees Amy without Bob, they are forever referred to as “Amy and Bob”.</w:t>
      </w:r>
    </w:p>
    <w:p w:rsidR="009B6134" w:rsidRDefault="009B6134" w:rsidP="00CC48E4">
      <w:pPr>
        <w:tabs>
          <w:tab w:val="left" w:pos="360"/>
        </w:tabs>
      </w:pPr>
    </w:p>
    <w:p w:rsidR="009B6134" w:rsidRDefault="009B6134" w:rsidP="00CC48E4">
      <w:pPr>
        <w:tabs>
          <w:tab w:val="left" w:pos="360"/>
        </w:tabs>
        <w:rPr>
          <w:b/>
        </w:rPr>
      </w:pPr>
      <w:r>
        <w:rPr>
          <w:b/>
        </w:rPr>
        <w:t>Analysis of the Dancing Model for Chemical Reactions</w:t>
      </w:r>
    </w:p>
    <w:p w:rsidR="009B6134" w:rsidRDefault="009B6134" w:rsidP="00CC48E4">
      <w:pPr>
        <w:tabs>
          <w:tab w:val="left" w:pos="360"/>
        </w:tabs>
        <w:rPr>
          <w:b/>
        </w:rPr>
      </w:pPr>
    </w:p>
    <w:p w:rsidR="009B6134" w:rsidRDefault="0005185E" w:rsidP="0005185E">
      <w:pPr>
        <w:tabs>
          <w:tab w:val="left" w:pos="360"/>
        </w:tabs>
        <w:ind w:left="360" w:hanging="360"/>
      </w:pPr>
      <w:r>
        <w:t>1.</w:t>
      </w:r>
      <w:r>
        <w:tab/>
        <w:t xml:space="preserve">Represent the drama of Amy and Bob described in Model 2 as a chemical equation.  Use </w:t>
      </w:r>
      <w:r>
        <w:rPr>
          <w:u w:val="single"/>
        </w:rPr>
        <w:t>A</w:t>
      </w:r>
      <w:r>
        <w:t xml:space="preserve"> to represent Amy and </w:t>
      </w:r>
      <w:r w:rsidRPr="0005185E">
        <w:rPr>
          <w:u w:val="single"/>
        </w:rPr>
        <w:t>B</w:t>
      </w:r>
      <w:r>
        <w:t xml:space="preserve"> to represent Bob.</w:t>
      </w:r>
    </w:p>
    <w:p w:rsidR="0005185E" w:rsidRDefault="0005185E" w:rsidP="00CC48E4">
      <w:pPr>
        <w:tabs>
          <w:tab w:val="left" w:pos="360"/>
        </w:tabs>
      </w:pPr>
    </w:p>
    <w:p w:rsidR="0005185E" w:rsidRDefault="0005185E" w:rsidP="00CC48E4">
      <w:pPr>
        <w:tabs>
          <w:tab w:val="left" w:pos="360"/>
        </w:tabs>
      </w:pPr>
    </w:p>
    <w:p w:rsidR="0005185E" w:rsidRDefault="0005185E" w:rsidP="00CC48E4">
      <w:pPr>
        <w:tabs>
          <w:tab w:val="left" w:pos="360"/>
        </w:tabs>
      </w:pPr>
    </w:p>
    <w:p w:rsidR="002C4C8B" w:rsidRDefault="002C4C8B" w:rsidP="00CC48E4">
      <w:pPr>
        <w:tabs>
          <w:tab w:val="left" w:pos="360"/>
        </w:tabs>
      </w:pPr>
    </w:p>
    <w:p w:rsidR="002C4C8B" w:rsidRDefault="002C4C8B" w:rsidP="00CC48E4">
      <w:pPr>
        <w:tabs>
          <w:tab w:val="left" w:pos="360"/>
        </w:tabs>
      </w:pPr>
    </w:p>
    <w:p w:rsidR="0005185E" w:rsidRDefault="0005185E" w:rsidP="00CC48E4">
      <w:pPr>
        <w:tabs>
          <w:tab w:val="left" w:pos="360"/>
        </w:tabs>
      </w:pPr>
      <w:r>
        <w:t>2.</w:t>
      </w:r>
      <w:r>
        <w:tab/>
        <w:t>This equation would be classified as a ___________________________ reaction.</w:t>
      </w:r>
    </w:p>
    <w:p w:rsidR="0005185E" w:rsidRDefault="0005185E" w:rsidP="00CC48E4">
      <w:pPr>
        <w:tabs>
          <w:tab w:val="left" w:pos="360"/>
        </w:tabs>
      </w:pPr>
    </w:p>
    <w:p w:rsidR="002C4C8B" w:rsidRDefault="002C4C8B" w:rsidP="00CC48E4">
      <w:pPr>
        <w:tabs>
          <w:tab w:val="left" w:pos="360"/>
        </w:tabs>
      </w:pPr>
    </w:p>
    <w:p w:rsidR="0005185E" w:rsidRPr="00112B27" w:rsidRDefault="0005185E" w:rsidP="00CC48E4">
      <w:pPr>
        <w:tabs>
          <w:tab w:val="left" w:pos="360"/>
        </w:tabs>
        <w:rPr>
          <w:i/>
        </w:rPr>
      </w:pPr>
      <w:r w:rsidRPr="00112B27">
        <w:rPr>
          <w:i/>
        </w:rPr>
        <w:t>The Dance continues…</w:t>
      </w:r>
    </w:p>
    <w:p w:rsidR="0005185E" w:rsidRDefault="0005185E" w:rsidP="00CC48E4">
      <w:pPr>
        <w:tabs>
          <w:tab w:val="left" w:pos="360"/>
        </w:tabs>
      </w:pPr>
    </w:p>
    <w:p w:rsidR="0005185E" w:rsidRDefault="0005185E" w:rsidP="00CC48E4">
      <w:pPr>
        <w:tabs>
          <w:tab w:val="left" w:pos="360"/>
        </w:tabs>
      </w:pPr>
      <w:r>
        <w:t xml:space="preserve">Later that same evening Xavier and </w:t>
      </w:r>
      <w:proofErr w:type="spellStart"/>
      <w:r>
        <w:t>Yasmine</w:t>
      </w:r>
      <w:proofErr w:type="spellEnd"/>
      <w:r>
        <w:t xml:space="preserve">, who have been ‘the couple’ </w:t>
      </w:r>
      <w:proofErr w:type="spellStart"/>
      <w:r>
        <w:t>forever</w:t>
      </w:r>
      <w:proofErr w:type="gramStart"/>
      <w:r>
        <w:t>,have</w:t>
      </w:r>
      <w:proofErr w:type="spellEnd"/>
      <w:proofErr w:type="gramEnd"/>
      <w:r>
        <w:t xml:space="preserve"> a heated quarrel and break up.</w:t>
      </w:r>
    </w:p>
    <w:p w:rsidR="0005185E" w:rsidRDefault="0005185E" w:rsidP="00CC48E4">
      <w:pPr>
        <w:tabs>
          <w:tab w:val="left" w:pos="360"/>
        </w:tabs>
      </w:pPr>
    </w:p>
    <w:p w:rsidR="0005185E" w:rsidRDefault="0005185E" w:rsidP="0005185E">
      <w:pPr>
        <w:tabs>
          <w:tab w:val="left" w:pos="360"/>
        </w:tabs>
        <w:ind w:left="360" w:hanging="360"/>
      </w:pPr>
      <w:r>
        <w:t>5.</w:t>
      </w:r>
      <w:r>
        <w:tab/>
        <w:t xml:space="preserve">Represent the drama of Xavier and </w:t>
      </w:r>
      <w:proofErr w:type="spellStart"/>
      <w:r>
        <w:t>Yasmine</w:t>
      </w:r>
      <w:proofErr w:type="spellEnd"/>
      <w:r>
        <w:t xml:space="preserve"> as a chemical equation.  Use </w:t>
      </w:r>
      <w:r>
        <w:rPr>
          <w:u w:val="single"/>
        </w:rPr>
        <w:t>X</w:t>
      </w:r>
      <w:r>
        <w:t xml:space="preserve"> to represent Xavier and </w:t>
      </w:r>
      <w:r>
        <w:rPr>
          <w:u w:val="single"/>
        </w:rPr>
        <w:t>Y</w:t>
      </w:r>
      <w:r>
        <w:t xml:space="preserve"> to represent </w:t>
      </w:r>
      <w:proofErr w:type="spellStart"/>
      <w:r>
        <w:t>Yasmine</w:t>
      </w:r>
      <w:proofErr w:type="spellEnd"/>
      <w:r>
        <w:t>.</w:t>
      </w:r>
    </w:p>
    <w:p w:rsidR="0005185E" w:rsidRDefault="0005185E" w:rsidP="00CC48E4">
      <w:pPr>
        <w:tabs>
          <w:tab w:val="left" w:pos="360"/>
        </w:tabs>
      </w:pPr>
    </w:p>
    <w:p w:rsidR="002C4C8B" w:rsidRDefault="002C4C8B" w:rsidP="00CC48E4">
      <w:pPr>
        <w:tabs>
          <w:tab w:val="left" w:pos="360"/>
        </w:tabs>
      </w:pPr>
    </w:p>
    <w:p w:rsidR="002C4C8B" w:rsidRDefault="002C4C8B" w:rsidP="00CC48E4">
      <w:pPr>
        <w:tabs>
          <w:tab w:val="left" w:pos="360"/>
        </w:tabs>
      </w:pPr>
    </w:p>
    <w:p w:rsidR="0005185E" w:rsidRDefault="0005185E" w:rsidP="00CC48E4">
      <w:pPr>
        <w:tabs>
          <w:tab w:val="left" w:pos="360"/>
        </w:tabs>
      </w:pPr>
    </w:p>
    <w:p w:rsidR="0005185E" w:rsidRDefault="0005185E" w:rsidP="00CC48E4">
      <w:pPr>
        <w:tabs>
          <w:tab w:val="left" w:pos="360"/>
        </w:tabs>
      </w:pPr>
      <w:r>
        <w:t>6.</w:t>
      </w:r>
      <w:r>
        <w:tab/>
        <w:t>This equation would be classified as a __________________________ reaction.</w:t>
      </w:r>
    </w:p>
    <w:p w:rsidR="0005185E" w:rsidRDefault="0005185E" w:rsidP="00CC48E4">
      <w:pPr>
        <w:tabs>
          <w:tab w:val="left" w:pos="360"/>
        </w:tabs>
      </w:pPr>
    </w:p>
    <w:p w:rsidR="0005185E" w:rsidRDefault="0005185E" w:rsidP="00CC48E4">
      <w:pPr>
        <w:tabs>
          <w:tab w:val="left" w:pos="360"/>
        </w:tabs>
      </w:pPr>
    </w:p>
    <w:p w:rsidR="0005185E" w:rsidRDefault="0005185E" w:rsidP="00CC48E4">
      <w:pPr>
        <w:tabs>
          <w:tab w:val="left" w:pos="360"/>
        </w:tabs>
      </w:pPr>
    </w:p>
    <w:p w:rsidR="005A24D4" w:rsidRDefault="005A24D4" w:rsidP="004C115C">
      <w:pPr>
        <w:tabs>
          <w:tab w:val="left" w:pos="360"/>
        </w:tabs>
        <w:ind w:left="360" w:hanging="360"/>
      </w:pPr>
    </w:p>
    <w:p w:rsidR="005A24D4" w:rsidRDefault="005A24D4" w:rsidP="004C115C">
      <w:pPr>
        <w:tabs>
          <w:tab w:val="left" w:pos="360"/>
        </w:tabs>
        <w:ind w:left="360" w:hanging="360"/>
      </w:pPr>
    </w:p>
    <w:p w:rsidR="005A24D4" w:rsidRDefault="005A24D4" w:rsidP="004C115C">
      <w:pPr>
        <w:tabs>
          <w:tab w:val="left" w:pos="360"/>
        </w:tabs>
        <w:ind w:left="360" w:hanging="360"/>
      </w:pPr>
    </w:p>
    <w:p w:rsidR="005A24D4" w:rsidRDefault="005A24D4" w:rsidP="004C115C">
      <w:pPr>
        <w:tabs>
          <w:tab w:val="left" w:pos="360"/>
        </w:tabs>
        <w:ind w:left="360" w:hanging="360"/>
      </w:pPr>
    </w:p>
    <w:p w:rsidR="0005185E" w:rsidRDefault="0005185E" w:rsidP="004C115C">
      <w:pPr>
        <w:tabs>
          <w:tab w:val="left" w:pos="360"/>
        </w:tabs>
        <w:ind w:left="360" w:hanging="360"/>
      </w:pPr>
      <w:r>
        <w:t>7.</w:t>
      </w:r>
      <w:r>
        <w:tab/>
        <w:t>What type of reaction is represented in the picture below?  Write your own analogy for the reaction illustrated in the picture.</w:t>
      </w:r>
    </w:p>
    <w:p w:rsidR="0005185E" w:rsidRDefault="004C2AA5" w:rsidP="002C4C8B">
      <w:pPr>
        <w:tabs>
          <w:tab w:val="left" w:pos="360"/>
        </w:tabs>
        <w:jc w:val="center"/>
      </w:pPr>
      <w:r>
        <w:pict>
          <v:shape id="_x0000_i1027" type="#_x0000_t75" alt="dancerimage" style="width:205.8pt;height:162.6pt">
            <v:imagedata r:id="rId20" r:href="rId21"/>
          </v:shape>
        </w:pict>
      </w:r>
    </w:p>
    <w:p w:rsidR="002C4C8B" w:rsidRDefault="0067260A" w:rsidP="004C115C">
      <w:pPr>
        <w:tabs>
          <w:tab w:val="left" w:pos="360"/>
        </w:tabs>
        <w:jc w:val="center"/>
      </w:pPr>
      <w:hyperlink r:id="rId22" w:history="1">
        <w:r w:rsidR="004C115C" w:rsidRPr="0086512D">
          <w:rPr>
            <w:rStyle w:val="Hyperlink"/>
          </w:rPr>
          <w:t>http://www.usoe.k12.ut.us/curr/science/sciber00/8th/matter/sciber/chemtype.htm</w:t>
        </w:r>
      </w:hyperlink>
    </w:p>
    <w:p w:rsidR="004C115C" w:rsidRDefault="004C115C" w:rsidP="004C115C">
      <w:pPr>
        <w:tabs>
          <w:tab w:val="left" w:pos="360"/>
        </w:tabs>
      </w:pPr>
    </w:p>
    <w:p w:rsidR="004C115C" w:rsidRPr="004C115C" w:rsidRDefault="004C115C" w:rsidP="004C115C">
      <w:pPr>
        <w:tabs>
          <w:tab w:val="left" w:pos="360"/>
        </w:tabs>
        <w:rPr>
          <w:u w:val="single"/>
        </w:rPr>
      </w:pPr>
      <w:r>
        <w:tab/>
      </w:r>
      <w:r w:rsidRPr="004C115C">
        <w:rPr>
          <w:u w:val="single"/>
        </w:rPr>
        <w:t>(Answer)___________________________________________________</w:t>
      </w:r>
    </w:p>
    <w:p w:rsidR="004C115C" w:rsidRDefault="004C115C" w:rsidP="004C115C">
      <w:pPr>
        <w:tabs>
          <w:tab w:val="left" w:pos="360"/>
        </w:tabs>
      </w:pPr>
    </w:p>
    <w:p w:rsidR="004C115C" w:rsidRDefault="004C115C" w:rsidP="004C115C">
      <w:pPr>
        <w:tabs>
          <w:tab w:val="left" w:pos="360"/>
        </w:tabs>
      </w:pPr>
    </w:p>
    <w:p w:rsidR="004C115C" w:rsidRDefault="004C115C" w:rsidP="004C115C">
      <w:pPr>
        <w:tabs>
          <w:tab w:val="left" w:pos="360"/>
        </w:tabs>
      </w:pPr>
      <w:r>
        <w:tab/>
      </w:r>
      <w:r w:rsidR="00F314B3">
        <w:t xml:space="preserve">Use one sentence to explain how the atoms are rearranged during each reaction. Then, </w:t>
      </w:r>
      <w:proofErr w:type="gramStart"/>
      <w:r>
        <w:t>Identify</w:t>
      </w:r>
      <w:proofErr w:type="gramEnd"/>
      <w:r>
        <w:t xml:space="preserve"> the type of reaction in each of the following chemical equations:</w:t>
      </w:r>
    </w:p>
    <w:p w:rsidR="004C115C" w:rsidRDefault="004C115C" w:rsidP="004C115C">
      <w:pPr>
        <w:tabs>
          <w:tab w:val="left" w:pos="360"/>
        </w:tabs>
      </w:pPr>
    </w:p>
    <w:p w:rsidR="004C115C" w:rsidRDefault="000144E5" w:rsidP="004C115C">
      <w:pPr>
        <w:tabs>
          <w:tab w:val="left" w:pos="360"/>
        </w:tabs>
      </w:pPr>
      <w:r>
        <w:tab/>
        <w:t>8</w:t>
      </w:r>
      <w:r w:rsidR="004C115C">
        <w:t>.</w:t>
      </w:r>
      <w:r w:rsidR="004C115C">
        <w:tab/>
      </w:r>
      <w:proofErr w:type="gramStart"/>
      <w:r w:rsidR="004C115C">
        <w:t>2H</w:t>
      </w:r>
      <w:r w:rsidR="004C115C" w:rsidRPr="004C115C">
        <w:rPr>
          <w:vertAlign w:val="subscript"/>
        </w:rPr>
        <w:t>2(</w:t>
      </w:r>
      <w:proofErr w:type="gramEnd"/>
      <w:r w:rsidR="004C115C" w:rsidRPr="004C115C">
        <w:rPr>
          <w:vertAlign w:val="subscript"/>
        </w:rPr>
        <w:t>g)</w:t>
      </w:r>
      <w:r w:rsidR="004C115C">
        <w:t xml:space="preserve">  +  O</w:t>
      </w:r>
      <w:r w:rsidR="004C115C" w:rsidRPr="004C115C">
        <w:rPr>
          <w:vertAlign w:val="subscript"/>
        </w:rPr>
        <w:t>2(g)</w:t>
      </w:r>
      <w:r w:rsidR="004C115C">
        <w:t xml:space="preserve">  </w:t>
      </w:r>
      <w:r w:rsidR="004C115C">
        <w:object w:dxaOrig="960" w:dyaOrig="75">
          <v:shape id="_x0000_i1028" type="#_x0000_t75" style="width:48pt;height:3.6pt" o:ole="">
            <v:imagedata r:id="rId7" o:title=""/>
          </v:shape>
          <o:OLEObject Type="Embed" ProgID="ISISServer" ShapeID="_x0000_i1028" DrawAspect="Content" ObjectID="_1422092771" r:id="rId23"/>
        </w:object>
      </w:r>
      <w:r w:rsidR="004C115C">
        <w:t>2H</w:t>
      </w:r>
      <w:r w:rsidR="004C115C" w:rsidRPr="004C115C">
        <w:rPr>
          <w:vertAlign w:val="subscript"/>
        </w:rPr>
        <w:t>2</w:t>
      </w:r>
      <w:r w:rsidR="004C115C">
        <w:t>O</w:t>
      </w:r>
      <w:r w:rsidR="004C115C" w:rsidRPr="004C115C">
        <w:rPr>
          <w:vertAlign w:val="subscript"/>
        </w:rPr>
        <w:t>(g)</w:t>
      </w:r>
    </w:p>
    <w:p w:rsidR="004C115C" w:rsidRDefault="004C115C" w:rsidP="004C115C">
      <w:pPr>
        <w:tabs>
          <w:tab w:val="left" w:pos="360"/>
        </w:tabs>
      </w:pPr>
    </w:p>
    <w:p w:rsidR="004C115C" w:rsidRDefault="004C115C" w:rsidP="004C115C">
      <w:pPr>
        <w:tabs>
          <w:tab w:val="left" w:pos="360"/>
        </w:tabs>
      </w:pPr>
    </w:p>
    <w:p w:rsidR="004C115C" w:rsidRDefault="004C115C" w:rsidP="004C115C">
      <w:pPr>
        <w:tabs>
          <w:tab w:val="left" w:pos="360"/>
        </w:tabs>
      </w:pPr>
    </w:p>
    <w:p w:rsidR="004C115C" w:rsidRDefault="000144E5" w:rsidP="004C115C">
      <w:pPr>
        <w:tabs>
          <w:tab w:val="left" w:pos="360"/>
        </w:tabs>
      </w:pPr>
      <w:r>
        <w:tab/>
        <w:t>9</w:t>
      </w:r>
      <w:r w:rsidR="004C115C">
        <w:t>.</w:t>
      </w:r>
      <w:r w:rsidR="004C115C">
        <w:tab/>
      </w:r>
      <w:proofErr w:type="gramStart"/>
      <w:r w:rsidR="004C115C">
        <w:t>2AgNO</w:t>
      </w:r>
      <w:r w:rsidR="004C115C" w:rsidRPr="004C115C">
        <w:rPr>
          <w:vertAlign w:val="subscript"/>
        </w:rPr>
        <w:t>3(</w:t>
      </w:r>
      <w:proofErr w:type="spellStart"/>
      <w:proofErr w:type="gramEnd"/>
      <w:r w:rsidR="004C115C" w:rsidRPr="004C115C">
        <w:rPr>
          <w:vertAlign w:val="subscript"/>
        </w:rPr>
        <w:t>aq</w:t>
      </w:r>
      <w:proofErr w:type="spellEnd"/>
      <w:r w:rsidR="004C115C" w:rsidRPr="004C115C">
        <w:rPr>
          <w:vertAlign w:val="subscript"/>
        </w:rPr>
        <w:t>)</w:t>
      </w:r>
      <w:r w:rsidR="004C115C">
        <w:t xml:space="preserve">  +  Cu</w:t>
      </w:r>
      <w:r w:rsidR="004C115C" w:rsidRPr="004C115C">
        <w:rPr>
          <w:vertAlign w:val="subscript"/>
        </w:rPr>
        <w:t>(s)</w:t>
      </w:r>
      <w:r w:rsidR="004C115C">
        <w:t xml:space="preserve">  </w:t>
      </w:r>
      <w:r w:rsidR="004C115C">
        <w:object w:dxaOrig="960" w:dyaOrig="75">
          <v:shape id="_x0000_i1029" type="#_x0000_t75" style="width:48pt;height:3.6pt" o:ole="">
            <v:imagedata r:id="rId7" o:title=""/>
          </v:shape>
          <o:OLEObject Type="Embed" ProgID="ISISServer" ShapeID="_x0000_i1029" DrawAspect="Content" ObjectID="_1422092772" r:id="rId24"/>
        </w:object>
      </w:r>
      <w:r w:rsidR="004C115C">
        <w:t>Cu(NO</w:t>
      </w:r>
      <w:r w:rsidR="004C115C" w:rsidRPr="004C115C">
        <w:rPr>
          <w:vertAlign w:val="subscript"/>
        </w:rPr>
        <w:t>3</w:t>
      </w:r>
      <w:r w:rsidR="004C115C">
        <w:t>)</w:t>
      </w:r>
      <w:r w:rsidR="004C115C" w:rsidRPr="004C115C">
        <w:rPr>
          <w:vertAlign w:val="subscript"/>
        </w:rPr>
        <w:t>2(</w:t>
      </w:r>
      <w:proofErr w:type="spellStart"/>
      <w:r w:rsidR="004C115C" w:rsidRPr="004C115C">
        <w:rPr>
          <w:vertAlign w:val="subscript"/>
        </w:rPr>
        <w:t>aq</w:t>
      </w:r>
      <w:proofErr w:type="spellEnd"/>
      <w:r w:rsidR="004C115C" w:rsidRPr="004C115C">
        <w:rPr>
          <w:vertAlign w:val="subscript"/>
        </w:rPr>
        <w:t>)</w:t>
      </w:r>
      <w:r w:rsidR="004C115C">
        <w:t xml:space="preserve">  +  2Ag</w:t>
      </w:r>
      <w:r w:rsidR="004C115C" w:rsidRPr="004C115C">
        <w:rPr>
          <w:vertAlign w:val="subscript"/>
        </w:rPr>
        <w:t>(s)</w:t>
      </w:r>
    </w:p>
    <w:p w:rsidR="004C115C" w:rsidRDefault="004C115C" w:rsidP="004C115C">
      <w:pPr>
        <w:tabs>
          <w:tab w:val="left" w:pos="360"/>
        </w:tabs>
      </w:pPr>
    </w:p>
    <w:p w:rsidR="004C115C" w:rsidRDefault="004C115C" w:rsidP="004C115C">
      <w:pPr>
        <w:tabs>
          <w:tab w:val="left" w:pos="360"/>
        </w:tabs>
      </w:pPr>
    </w:p>
    <w:p w:rsidR="004C115C" w:rsidRDefault="004C115C" w:rsidP="004C115C">
      <w:pPr>
        <w:tabs>
          <w:tab w:val="left" w:pos="360"/>
        </w:tabs>
      </w:pPr>
    </w:p>
    <w:p w:rsidR="004C115C" w:rsidRDefault="000144E5" w:rsidP="004C115C">
      <w:pPr>
        <w:tabs>
          <w:tab w:val="left" w:pos="360"/>
        </w:tabs>
      </w:pPr>
      <w:r>
        <w:tab/>
        <w:t>10</w:t>
      </w:r>
      <w:r w:rsidR="004C115C">
        <w:t>.</w:t>
      </w:r>
      <w:r w:rsidR="004C115C">
        <w:tab/>
        <w:t>CaCO</w:t>
      </w:r>
      <w:r w:rsidR="004C115C" w:rsidRPr="004C115C">
        <w:rPr>
          <w:vertAlign w:val="subscript"/>
        </w:rPr>
        <w:t>3(s</w:t>
      </w:r>
      <w:proofErr w:type="gramStart"/>
      <w:r w:rsidR="004C115C" w:rsidRPr="004C115C">
        <w:rPr>
          <w:vertAlign w:val="subscript"/>
        </w:rPr>
        <w:t>)</w:t>
      </w:r>
      <w:r w:rsidR="004C115C">
        <w:t xml:space="preserve">  </w:t>
      </w:r>
      <w:proofErr w:type="gramEnd"/>
      <w:r w:rsidR="004C115C">
        <w:object w:dxaOrig="960" w:dyaOrig="75">
          <v:shape id="_x0000_i1030" type="#_x0000_t75" style="width:48pt;height:3.6pt" o:ole="">
            <v:imagedata r:id="rId7" o:title=""/>
          </v:shape>
          <o:OLEObject Type="Embed" ProgID="ISISServer" ShapeID="_x0000_i1030" DrawAspect="Content" ObjectID="_1422092773" r:id="rId25"/>
        </w:object>
      </w:r>
      <w:proofErr w:type="spellStart"/>
      <w:r w:rsidR="004C115C">
        <w:t>CaO</w:t>
      </w:r>
      <w:proofErr w:type="spellEnd"/>
      <w:r w:rsidR="004C115C" w:rsidRPr="004C115C">
        <w:rPr>
          <w:vertAlign w:val="subscript"/>
        </w:rPr>
        <w:t>(s)</w:t>
      </w:r>
      <w:r w:rsidR="004C115C">
        <w:t xml:space="preserve">  +  CO</w:t>
      </w:r>
      <w:r w:rsidR="004C115C" w:rsidRPr="004C115C">
        <w:rPr>
          <w:vertAlign w:val="subscript"/>
        </w:rPr>
        <w:t>2(g)</w:t>
      </w:r>
    </w:p>
    <w:p w:rsidR="004C115C" w:rsidRDefault="004C115C" w:rsidP="004C115C">
      <w:pPr>
        <w:tabs>
          <w:tab w:val="left" w:pos="360"/>
        </w:tabs>
      </w:pPr>
    </w:p>
    <w:p w:rsidR="004C115C" w:rsidRDefault="004C115C" w:rsidP="004C115C">
      <w:pPr>
        <w:tabs>
          <w:tab w:val="left" w:pos="360"/>
        </w:tabs>
      </w:pPr>
    </w:p>
    <w:p w:rsidR="004C115C" w:rsidRDefault="004C115C" w:rsidP="004C115C">
      <w:pPr>
        <w:tabs>
          <w:tab w:val="left" w:pos="360"/>
        </w:tabs>
      </w:pPr>
    </w:p>
    <w:p w:rsidR="004C115C" w:rsidRDefault="000144E5" w:rsidP="004C115C">
      <w:pPr>
        <w:tabs>
          <w:tab w:val="left" w:pos="360"/>
        </w:tabs>
      </w:pPr>
      <w:r>
        <w:tab/>
        <w:t>11</w:t>
      </w:r>
      <w:r w:rsidR="004C115C">
        <w:t>.</w:t>
      </w:r>
      <w:r w:rsidR="004C115C">
        <w:tab/>
      </w:r>
      <w:proofErr w:type="spellStart"/>
      <w:proofErr w:type="gramStart"/>
      <w:r w:rsidR="004C115C">
        <w:t>NaI</w:t>
      </w:r>
      <w:proofErr w:type="spellEnd"/>
      <w:r w:rsidR="004C115C" w:rsidRPr="004C115C">
        <w:rPr>
          <w:vertAlign w:val="subscript"/>
        </w:rPr>
        <w:t>(</w:t>
      </w:r>
      <w:proofErr w:type="spellStart"/>
      <w:proofErr w:type="gramEnd"/>
      <w:r w:rsidR="004C115C" w:rsidRPr="004C115C">
        <w:rPr>
          <w:vertAlign w:val="subscript"/>
        </w:rPr>
        <w:t>aq</w:t>
      </w:r>
      <w:proofErr w:type="spellEnd"/>
      <w:r w:rsidR="004C115C" w:rsidRPr="004C115C">
        <w:rPr>
          <w:vertAlign w:val="subscript"/>
        </w:rPr>
        <w:t>)</w:t>
      </w:r>
      <w:r w:rsidR="004C115C">
        <w:t xml:space="preserve">  +  Cl</w:t>
      </w:r>
      <w:r w:rsidR="004C115C" w:rsidRPr="004C115C">
        <w:rPr>
          <w:vertAlign w:val="subscript"/>
        </w:rPr>
        <w:t>2(g)</w:t>
      </w:r>
      <w:r w:rsidR="004C115C">
        <w:t xml:space="preserve">  </w:t>
      </w:r>
      <w:r w:rsidR="004C115C">
        <w:object w:dxaOrig="960" w:dyaOrig="75">
          <v:shape id="_x0000_i1031" type="#_x0000_t75" style="width:48pt;height:3.6pt" o:ole="">
            <v:imagedata r:id="rId7" o:title=""/>
          </v:shape>
          <o:OLEObject Type="Embed" ProgID="ISISServer" ShapeID="_x0000_i1031" DrawAspect="Content" ObjectID="_1422092774" r:id="rId26"/>
        </w:object>
      </w:r>
      <w:r w:rsidR="004C115C" w:rsidRPr="004C115C">
        <w:t>2NaCl</w:t>
      </w:r>
      <w:r w:rsidR="004C115C" w:rsidRPr="004C115C">
        <w:rPr>
          <w:vertAlign w:val="subscript"/>
        </w:rPr>
        <w:t>(</w:t>
      </w:r>
      <w:proofErr w:type="spellStart"/>
      <w:r w:rsidR="004C115C" w:rsidRPr="004C115C">
        <w:rPr>
          <w:vertAlign w:val="subscript"/>
        </w:rPr>
        <w:t>aq</w:t>
      </w:r>
      <w:proofErr w:type="spellEnd"/>
      <w:r w:rsidR="004C115C" w:rsidRPr="004C115C">
        <w:rPr>
          <w:vertAlign w:val="subscript"/>
        </w:rPr>
        <w:t>)</w:t>
      </w:r>
      <w:r w:rsidR="004C115C">
        <w:t xml:space="preserve">  +  I</w:t>
      </w:r>
      <w:r w:rsidR="004C115C" w:rsidRPr="004C115C">
        <w:rPr>
          <w:vertAlign w:val="subscript"/>
        </w:rPr>
        <w:t>2(s)</w:t>
      </w:r>
    </w:p>
    <w:p w:rsidR="004C115C" w:rsidRDefault="004C115C" w:rsidP="004C115C">
      <w:pPr>
        <w:tabs>
          <w:tab w:val="left" w:pos="360"/>
        </w:tabs>
      </w:pPr>
    </w:p>
    <w:p w:rsidR="002B0CE6" w:rsidRDefault="004C115C" w:rsidP="00F314B3">
      <w:pPr>
        <w:tabs>
          <w:tab w:val="left" w:pos="360"/>
        </w:tabs>
      </w:pPr>
      <w:r>
        <w:rPr>
          <w:b/>
        </w:rPr>
        <w:br w:type="page"/>
      </w:r>
      <w:r w:rsidR="00F314B3">
        <w:lastRenderedPageBreak/>
        <w:t xml:space="preserve"> </w:t>
      </w:r>
    </w:p>
    <w:p w:rsidR="002B0CE6" w:rsidRPr="002B0CE6" w:rsidRDefault="002B0CE6" w:rsidP="004C115C">
      <w:pPr>
        <w:tabs>
          <w:tab w:val="left" w:pos="360"/>
        </w:tabs>
      </w:pPr>
    </w:p>
    <w:sectPr w:rsidR="002B0CE6" w:rsidRPr="002B0CE6" w:rsidSect="005A24D4">
      <w:headerReference w:type="default" r:id="rId27"/>
      <w:footerReference w:type="default" r:id="rId2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7D4" w:rsidRDefault="005937D4">
      <w:r>
        <w:separator/>
      </w:r>
    </w:p>
  </w:endnote>
  <w:endnote w:type="continuationSeparator" w:id="0">
    <w:p w:rsidR="005937D4" w:rsidRDefault="00593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B0" w:rsidRPr="00112B27" w:rsidRDefault="004C2AA5">
    <w:pPr>
      <w:pStyle w:val="Footer"/>
      <w:rPr>
        <w:sz w:val="20"/>
      </w:rPr>
    </w:pPr>
    <w:r>
      <w:rPr>
        <w:sz w:val="20"/>
      </w:rPr>
      <w:t xml:space="preserve">Adapted from </w:t>
    </w:r>
    <w:r w:rsidR="00112B27" w:rsidRPr="00112B27">
      <w:rPr>
        <w:sz w:val="20"/>
      </w:rPr>
      <w:t xml:space="preserve">© POGIL 2005, </w:t>
    </w:r>
    <w:proofErr w:type="gramStart"/>
    <w:r w:rsidR="00112B27" w:rsidRPr="00112B27">
      <w:rPr>
        <w:sz w:val="20"/>
      </w:rPr>
      <w:t xml:space="preserve">2006 </w:t>
    </w:r>
    <w:r w:rsidR="00112B27">
      <w:rPr>
        <w:sz w:val="20"/>
      </w:rPr>
      <w:t xml:space="preserve"> </w:t>
    </w:r>
    <w:r w:rsidR="00112B27" w:rsidRPr="00112B27">
      <w:rPr>
        <w:sz w:val="20"/>
      </w:rPr>
      <w:t>Authored</w:t>
    </w:r>
    <w:proofErr w:type="gramEnd"/>
    <w:r w:rsidR="00112B27" w:rsidRPr="00112B27">
      <w:rPr>
        <w:sz w:val="20"/>
      </w:rPr>
      <w:t xml:space="preserve"> by: Bernadette </w:t>
    </w:r>
    <w:proofErr w:type="spellStart"/>
    <w:r w:rsidR="00112B27" w:rsidRPr="00112B27">
      <w:rPr>
        <w:sz w:val="20"/>
      </w:rPr>
      <w:t>Halton</w:t>
    </w:r>
    <w:proofErr w:type="spellEnd"/>
    <w:r w:rsidR="00112B27" w:rsidRPr="00112B27">
      <w:rPr>
        <w:sz w:val="20"/>
      </w:rPr>
      <w:t xml:space="preserve">-Black and Bryan Horan; Revised by: Kelly Levy and Kenneth Levy Edited by Linda </w:t>
    </w:r>
    <w:proofErr w:type="spellStart"/>
    <w:r w:rsidR="00112B27" w:rsidRPr="00112B27">
      <w:rPr>
        <w:sz w:val="20"/>
      </w:rPr>
      <w:t>Padwa</w:t>
    </w:r>
    <w:proofErr w:type="spellEnd"/>
    <w:r w:rsidR="00112B27" w:rsidRPr="00112B27">
      <w:rPr>
        <w:sz w:val="20"/>
      </w:rPr>
      <w:t xml:space="preserve"> and David Hanson, Stony Brook University</w:t>
    </w:r>
    <w:r>
      <w:rPr>
        <w:sz w:val="20"/>
      </w:rPr>
      <w:t>, February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7D4" w:rsidRDefault="005937D4">
      <w:r>
        <w:separator/>
      </w:r>
    </w:p>
  </w:footnote>
  <w:footnote w:type="continuationSeparator" w:id="0">
    <w:p w:rsidR="005937D4" w:rsidRDefault="00593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B0" w:rsidRDefault="005F60B0" w:rsidP="005F60B0">
    <w:pPr>
      <w:pStyle w:val="Header"/>
      <w:tabs>
        <w:tab w:val="left" w:pos="63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943F5"/>
    <w:multiLevelType w:val="multilevel"/>
    <w:tmpl w:val="286889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FF3F64"/>
    <w:multiLevelType w:val="multilevel"/>
    <w:tmpl w:val="C22E0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4B15AEA"/>
    <w:multiLevelType w:val="hybridMultilevel"/>
    <w:tmpl w:val="1F7C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43D6"/>
    <w:rsid w:val="000144E5"/>
    <w:rsid w:val="0005185E"/>
    <w:rsid w:val="000761ED"/>
    <w:rsid w:val="00077A4A"/>
    <w:rsid w:val="000E48E6"/>
    <w:rsid w:val="00112B27"/>
    <w:rsid w:val="001F61FE"/>
    <w:rsid w:val="002B0CE6"/>
    <w:rsid w:val="002C4C8B"/>
    <w:rsid w:val="004C115C"/>
    <w:rsid w:val="004C2AA5"/>
    <w:rsid w:val="00584228"/>
    <w:rsid w:val="005937D4"/>
    <w:rsid w:val="005A24D4"/>
    <w:rsid w:val="005E0C29"/>
    <w:rsid w:val="005F0D0C"/>
    <w:rsid w:val="005F60B0"/>
    <w:rsid w:val="0067260A"/>
    <w:rsid w:val="0077094E"/>
    <w:rsid w:val="008245F8"/>
    <w:rsid w:val="008C1356"/>
    <w:rsid w:val="008D43D6"/>
    <w:rsid w:val="008D7140"/>
    <w:rsid w:val="00925978"/>
    <w:rsid w:val="009B6134"/>
    <w:rsid w:val="00AB4669"/>
    <w:rsid w:val="00B14228"/>
    <w:rsid w:val="00BE282C"/>
    <w:rsid w:val="00CC48E4"/>
    <w:rsid w:val="00D0756E"/>
    <w:rsid w:val="00E00F1A"/>
    <w:rsid w:val="00F314B3"/>
    <w:rsid w:val="00F74612"/>
    <w:rsid w:val="00FE40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0A"/>
    <w:rPr>
      <w:sz w:val="22"/>
      <w:szCs w:val="22"/>
    </w:rPr>
  </w:style>
  <w:style w:type="paragraph" w:styleId="Heading1">
    <w:name w:val="heading 1"/>
    <w:basedOn w:val="Default"/>
    <w:next w:val="Default"/>
    <w:qFormat/>
    <w:rsid w:val="00112B27"/>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B4669"/>
    <w:pPr>
      <w:spacing w:before="100" w:beforeAutospacing="1" w:after="100" w:afterAutospacing="1"/>
    </w:pPr>
    <w:rPr>
      <w:sz w:val="24"/>
      <w:szCs w:val="24"/>
    </w:rPr>
  </w:style>
  <w:style w:type="table" w:styleId="TableGrid">
    <w:name w:val="Table Grid"/>
    <w:basedOn w:val="TableNormal"/>
    <w:rsid w:val="00CC4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C115C"/>
    <w:rPr>
      <w:color w:val="0000FF"/>
      <w:u w:val="single"/>
    </w:rPr>
  </w:style>
  <w:style w:type="paragraph" w:styleId="Header">
    <w:name w:val="header"/>
    <w:basedOn w:val="Normal"/>
    <w:rsid w:val="005F60B0"/>
    <w:pPr>
      <w:tabs>
        <w:tab w:val="center" w:pos="4320"/>
        <w:tab w:val="right" w:pos="8640"/>
      </w:tabs>
    </w:pPr>
  </w:style>
  <w:style w:type="paragraph" w:styleId="Footer">
    <w:name w:val="footer"/>
    <w:basedOn w:val="Normal"/>
    <w:rsid w:val="005F60B0"/>
    <w:pPr>
      <w:tabs>
        <w:tab w:val="center" w:pos="4320"/>
        <w:tab w:val="right" w:pos="8640"/>
      </w:tabs>
    </w:pPr>
  </w:style>
  <w:style w:type="paragraph" w:customStyle="1" w:styleId="Default">
    <w:name w:val="Default"/>
    <w:rsid w:val="00112B27"/>
    <w:pPr>
      <w:autoSpaceDE w:val="0"/>
      <w:autoSpaceDN w:val="0"/>
      <w:adjustRightInd w:val="0"/>
    </w:pPr>
    <w:rPr>
      <w:rFonts w:ascii="Arial" w:hAnsi="Arial" w:cs="Arial"/>
      <w:color w:val="000000"/>
      <w:sz w:val="24"/>
      <w:szCs w:val="24"/>
    </w:rPr>
  </w:style>
  <w:style w:type="paragraph" w:customStyle="1" w:styleId="Heading">
    <w:name w:val="Heading"/>
    <w:basedOn w:val="Default"/>
    <w:next w:val="Default"/>
    <w:rsid w:val="00112B27"/>
    <w:rPr>
      <w:rFonts w:cs="Times New Roman"/>
      <w:color w:val="auto"/>
    </w:rPr>
  </w:style>
  <w:style w:type="paragraph" w:customStyle="1" w:styleId="Text">
    <w:name w:val="Text"/>
    <w:basedOn w:val="Default"/>
    <w:next w:val="Default"/>
    <w:uiPriority w:val="99"/>
    <w:rsid w:val="00112B27"/>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5.bin"/><Relationship Id="rId3" Type="http://schemas.openxmlformats.org/officeDocument/2006/relationships/settings" Target="settings.xml"/><Relationship Id="rId21" Type="http://schemas.openxmlformats.org/officeDocument/2006/relationships/image" Target="http://www.usoe.k12.ut.us/curr/science/sciber00/8th/matter/images/1REPLACE.GIF" TargetMode="Externa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oleObject" Target="embeddings/oleObject13.bin"/><Relationship Id="rId5" Type="http://schemas.openxmlformats.org/officeDocument/2006/relationships/footnotes" Target="footnotes.xml"/><Relationship Id="rId15" Type="http://schemas.openxmlformats.org/officeDocument/2006/relationships/oleObject" Target="embeddings/oleObject7.bin"/><Relationship Id="rId23" Type="http://schemas.openxmlformats.org/officeDocument/2006/relationships/oleObject" Target="embeddings/oleObject12.bin"/><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6.bin"/><Relationship Id="rId22" Type="http://schemas.openxmlformats.org/officeDocument/2006/relationships/hyperlink" Target="http://www.usoe.k12.ut.us/curr/science/sciber00/8th/matter/sciber/chemtype.ht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Classification (Type) of Reaction</vt:lpstr>
    </vt:vector>
  </TitlesOfParts>
  <Company>MSD</Company>
  <LinksUpToDate>false</LinksUpToDate>
  <CharactersWithSpaces>4204</CharactersWithSpaces>
  <SharedDoc>false</SharedDoc>
  <HLinks>
    <vt:vector size="6" baseType="variant">
      <vt:variant>
        <vt:i4>2621480</vt:i4>
      </vt:variant>
      <vt:variant>
        <vt:i4>36</vt:i4>
      </vt:variant>
      <vt:variant>
        <vt:i4>0</vt:i4>
      </vt:variant>
      <vt:variant>
        <vt:i4>5</vt:i4>
      </vt:variant>
      <vt:variant>
        <vt:lpwstr>http://www.usoe.k12.ut.us/curr/science/sciber00/8th/matter/sciber/chemtype.htm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(Type) of Reaction</dc:title>
  <dc:creator>Warren Brewer</dc:creator>
  <cp:lastModifiedBy>Windows User</cp:lastModifiedBy>
  <cp:revision>3</cp:revision>
  <dcterms:created xsi:type="dcterms:W3CDTF">2013-02-11T18:36:00Z</dcterms:created>
  <dcterms:modified xsi:type="dcterms:W3CDTF">2013-02-11T18:59:00Z</dcterms:modified>
</cp:coreProperties>
</file>